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360" w:lineRule="auto"/>
        <w:jc w:val="center"/>
        <w:rPr>
          <w:b/>
          <w:bCs/>
          <w:sz w:val="44"/>
          <w:szCs w:val="44"/>
        </w:rPr>
      </w:pPr>
      <w:bookmarkStart w:id="0" w:name="_Toc132615269"/>
      <w:bookmarkStart w:id="1" w:name="_Toc132615154"/>
      <w:bookmarkStart w:id="2" w:name="_Toc132616073"/>
      <w:r>
        <w:rPr>
          <w:b/>
          <w:bCs/>
          <w:sz w:val="44"/>
          <w:szCs w:val="44"/>
        </w:rPr>
        <w:t>202</w:t>
      </w:r>
      <w:r>
        <w:rPr>
          <w:rFonts w:hint="eastAsia"/>
          <w:b/>
          <w:bCs/>
          <w:sz w:val="44"/>
          <w:szCs w:val="44"/>
          <w:lang w:val="en-US" w:eastAsia="zh-CN"/>
        </w:rPr>
        <w:t>6</w:t>
      </w:r>
      <w:r>
        <w:rPr>
          <w:b/>
          <w:bCs/>
          <w:sz w:val="44"/>
          <w:szCs w:val="44"/>
        </w:rPr>
        <w:t>年机器人技术专业中本贯通</w:t>
      </w:r>
      <w:r>
        <w:rPr>
          <w:b/>
          <w:bCs/>
          <w:sz w:val="44"/>
          <w:szCs w:val="44"/>
          <w:lang w:val="zh-CN"/>
        </w:rPr>
        <w:t>转段考试</w:t>
      </w:r>
    </w:p>
    <w:p>
      <w:pPr>
        <w:autoSpaceDE w:val="0"/>
        <w:autoSpaceDN w:val="0"/>
        <w:adjustRightInd w:val="0"/>
        <w:spacing w:line="360" w:lineRule="auto"/>
        <w:jc w:val="center"/>
        <w:rPr>
          <w:b/>
          <w:bCs/>
          <w:sz w:val="44"/>
          <w:szCs w:val="44"/>
          <w:lang w:val="zh-CN"/>
        </w:rPr>
      </w:pPr>
      <w:r>
        <w:rPr>
          <w:b/>
          <w:bCs/>
          <w:sz w:val="44"/>
          <w:szCs w:val="44"/>
          <w:lang w:val="zh-CN"/>
        </w:rPr>
        <w:t>专业技能水平考试大纲</w:t>
      </w:r>
      <w:bookmarkEnd w:id="0"/>
      <w:bookmarkEnd w:id="1"/>
      <w:bookmarkEnd w:id="2"/>
      <w:bookmarkStart w:id="3" w:name="_Toc505595462"/>
    </w:p>
    <w:p>
      <w:pPr>
        <w:autoSpaceDE w:val="0"/>
        <w:autoSpaceDN w:val="0"/>
        <w:adjustRightInd w:val="0"/>
        <w:jc w:val="left"/>
        <w:rPr>
          <w:b/>
          <w:sz w:val="28"/>
        </w:rPr>
      </w:pPr>
    </w:p>
    <w:p>
      <w:pPr>
        <w:autoSpaceDE w:val="0"/>
        <w:autoSpaceDN w:val="0"/>
        <w:adjustRightInd w:val="0"/>
        <w:jc w:val="left"/>
        <w:rPr>
          <w:b/>
          <w:bCs/>
          <w:sz w:val="44"/>
          <w:szCs w:val="44"/>
          <w:lang w:val="zh-CN"/>
        </w:rPr>
      </w:pPr>
      <w:r>
        <w:rPr>
          <w:b/>
          <w:sz w:val="28"/>
        </w:rPr>
        <w:t>一、考试的性质</w:t>
      </w:r>
      <w:bookmarkEnd w:id="3"/>
    </w:p>
    <w:p>
      <w:pPr>
        <w:ind w:firstLine="480" w:firstLineChars="200"/>
        <w:rPr>
          <w:sz w:val="24"/>
        </w:rPr>
      </w:pPr>
      <w:r>
        <w:rPr>
          <w:sz w:val="24"/>
        </w:rPr>
        <w:t>专业技能水平考试大纲仅适用于上海市工业技术学校202</w:t>
      </w:r>
      <w:r>
        <w:rPr>
          <w:rFonts w:hint="eastAsia"/>
          <w:sz w:val="24"/>
          <w:lang w:val="en-US" w:eastAsia="zh-CN"/>
        </w:rPr>
        <w:t>6</w:t>
      </w:r>
      <w:r>
        <w:rPr>
          <w:sz w:val="24"/>
        </w:rPr>
        <w:t>年机器人技术专业中本贯通转段考试的学生。专业技能水平考试是中本贯通学生完成中职阶段学习后，进入本科阶段学习前必须参加的转段考试中的一部分，目的是考核学生的工程基础理论知识、职业素养、技能操作水平以及综合运用工业机器人操作与运维的知识与技能的能力。</w:t>
      </w:r>
      <w:bookmarkStart w:id="4" w:name="_Toc505595463"/>
    </w:p>
    <w:p>
      <w:pPr>
        <w:autoSpaceDE w:val="0"/>
        <w:autoSpaceDN w:val="0"/>
        <w:adjustRightInd w:val="0"/>
        <w:jc w:val="left"/>
        <w:rPr>
          <w:b/>
          <w:sz w:val="28"/>
        </w:rPr>
      </w:pPr>
      <w:r>
        <w:rPr>
          <w:b/>
          <w:sz w:val="28"/>
        </w:rPr>
        <w:t>二、考试总体要求</w:t>
      </w:r>
      <w:bookmarkEnd w:id="4"/>
    </w:p>
    <w:p>
      <w:pPr>
        <w:ind w:firstLine="480" w:firstLineChars="200"/>
        <w:rPr>
          <w:sz w:val="24"/>
        </w:rPr>
      </w:pPr>
      <w:r>
        <w:rPr>
          <w:sz w:val="24"/>
        </w:rPr>
        <w:t>专业技能水平考试总分为300分，</w:t>
      </w:r>
      <w:bookmarkStart w:id="5" w:name="_Toc505595464"/>
      <w:r>
        <w:rPr>
          <w:sz w:val="24"/>
        </w:rPr>
        <w:t>其中：专业理论考试1</w:t>
      </w:r>
      <w:r>
        <w:rPr>
          <w:rFonts w:hint="eastAsia"/>
          <w:sz w:val="24"/>
        </w:rPr>
        <w:t>5</w:t>
      </w:r>
      <w:r>
        <w:rPr>
          <w:sz w:val="24"/>
        </w:rPr>
        <w:t>0分、专业技能操作考试1</w:t>
      </w:r>
      <w:r>
        <w:rPr>
          <w:rFonts w:hint="eastAsia"/>
          <w:sz w:val="24"/>
        </w:rPr>
        <w:t>5</w:t>
      </w:r>
      <w:r>
        <w:rPr>
          <w:sz w:val="24"/>
        </w:rPr>
        <w:t>0分。</w:t>
      </w:r>
    </w:p>
    <w:p>
      <w:pPr>
        <w:ind w:firstLine="482" w:firstLineChars="200"/>
        <w:rPr>
          <w:b/>
          <w:sz w:val="24"/>
        </w:rPr>
      </w:pPr>
      <w:r>
        <w:rPr>
          <w:b/>
          <w:sz w:val="24"/>
        </w:rPr>
        <w:t>1. 专业理论考试</w:t>
      </w:r>
      <w:bookmarkEnd w:id="5"/>
    </w:p>
    <w:p>
      <w:pPr>
        <w:ind w:firstLine="480"/>
        <w:rPr>
          <w:sz w:val="24"/>
        </w:rPr>
      </w:pPr>
      <w:r>
        <w:rPr>
          <w:rFonts w:hint="eastAsia" w:ascii="宋体" w:hAnsi="宋体" w:cs="宋体"/>
          <w:sz w:val="24"/>
        </w:rPr>
        <w:t>⑴</w:t>
      </w:r>
      <w:r>
        <w:rPr>
          <w:sz w:val="24"/>
        </w:rPr>
        <w:t>考试内容主要包括电工电子技术、工业机器人操作与应用等</w:t>
      </w:r>
      <w:r>
        <w:rPr>
          <w:rFonts w:hint="eastAsia"/>
          <w:sz w:val="24"/>
        </w:rPr>
        <w:t>两</w:t>
      </w:r>
      <w:r>
        <w:rPr>
          <w:sz w:val="24"/>
        </w:rPr>
        <w:t>个知识模块。</w:t>
      </w:r>
    </w:p>
    <w:p>
      <w:pPr>
        <w:ind w:firstLine="480"/>
        <w:rPr>
          <w:sz w:val="24"/>
        </w:rPr>
      </w:pPr>
      <w:r>
        <w:rPr>
          <w:rFonts w:hint="eastAsia" w:ascii="宋体" w:hAnsi="宋体" w:cs="宋体"/>
          <w:sz w:val="24"/>
        </w:rPr>
        <w:t>⑵</w:t>
      </w:r>
      <w:r>
        <w:rPr>
          <w:sz w:val="24"/>
        </w:rPr>
        <w:t>考试采用闭卷笔试方式，考试时间为</w:t>
      </w:r>
      <w:r>
        <w:rPr>
          <w:rFonts w:hint="eastAsia"/>
          <w:sz w:val="24"/>
          <w:lang w:val="en-US" w:eastAsia="zh-CN"/>
        </w:rPr>
        <w:t>120</w:t>
      </w:r>
      <w:bookmarkStart w:id="15" w:name="_GoBack"/>
      <w:bookmarkEnd w:id="15"/>
      <w:r>
        <w:rPr>
          <w:sz w:val="24"/>
        </w:rPr>
        <w:t>分钟，满分1</w:t>
      </w:r>
      <w:r>
        <w:rPr>
          <w:rFonts w:hint="eastAsia"/>
          <w:sz w:val="24"/>
        </w:rPr>
        <w:t>5</w:t>
      </w:r>
      <w:r>
        <w:rPr>
          <w:sz w:val="24"/>
        </w:rPr>
        <w:t>0分。</w:t>
      </w:r>
    </w:p>
    <w:p>
      <w:pPr>
        <w:ind w:firstLine="480"/>
        <w:rPr>
          <w:sz w:val="24"/>
        </w:rPr>
      </w:pPr>
      <w:r>
        <w:rPr>
          <w:rFonts w:hint="eastAsia" w:ascii="宋体" w:hAnsi="宋体" w:cs="宋体"/>
          <w:sz w:val="24"/>
        </w:rPr>
        <w:t>⑶</w:t>
      </w:r>
      <w:r>
        <w:rPr>
          <w:sz w:val="24"/>
        </w:rPr>
        <w:t>可选的试题类型：选择题、填充题、判断题、简答题、分析或计算题等。</w:t>
      </w:r>
    </w:p>
    <w:p>
      <w:pPr>
        <w:ind w:firstLine="480"/>
        <w:rPr>
          <w:sz w:val="24"/>
        </w:rPr>
      </w:pPr>
      <w:r>
        <w:rPr>
          <w:rFonts w:hint="eastAsia" w:ascii="宋体" w:hAnsi="宋体" w:cs="宋体"/>
          <w:sz w:val="24"/>
        </w:rPr>
        <w:t>⑷</w:t>
      </w:r>
      <w:r>
        <w:rPr>
          <w:sz w:val="24"/>
        </w:rPr>
        <w:t>考试内容及所占比例：考试内容包括电工电子技术、工业机器人操作与应用知识两个模块，其分数及所占比例</w:t>
      </w:r>
      <w:r>
        <w:rPr>
          <w:rFonts w:hint="eastAsia"/>
          <w:sz w:val="24"/>
        </w:rPr>
        <w:t>，</w:t>
      </w:r>
      <w:r>
        <w:rPr>
          <w:sz w:val="24"/>
        </w:rPr>
        <w:t>见表1。</w:t>
      </w:r>
    </w:p>
    <w:p>
      <w:pPr>
        <w:ind w:firstLine="482"/>
        <w:jc w:val="center"/>
        <w:rPr>
          <w:b/>
          <w:sz w:val="24"/>
        </w:rPr>
      </w:pPr>
      <w:r>
        <w:rPr>
          <w:b/>
          <w:sz w:val="24"/>
        </w:rPr>
        <w:t>表1. 专业技能基础理论考核内容及比例</w:t>
      </w:r>
    </w:p>
    <w:tbl>
      <w:tblPr>
        <w:tblStyle w:val="25"/>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552"/>
        <w:gridCol w:w="29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考核内容</w:t>
            </w:r>
          </w:p>
        </w:tc>
        <w:tc>
          <w:tcPr>
            <w:tcW w:w="2552"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电工电子技术知识</w:t>
            </w:r>
          </w:p>
        </w:tc>
        <w:tc>
          <w:tcPr>
            <w:tcW w:w="2976"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工业机器人操作</w:t>
            </w:r>
            <w:r>
              <w:rPr>
                <w:rFonts w:hint="eastAsia" w:asciiTheme="minorEastAsia" w:hAnsiTheme="minorEastAsia" w:eastAsiaTheme="minorEastAsia"/>
                <w:b/>
                <w:sz w:val="24"/>
              </w:rPr>
              <w:t>与</w:t>
            </w:r>
            <w:r>
              <w:rPr>
                <w:rFonts w:asciiTheme="minorEastAsia" w:hAnsiTheme="minorEastAsia" w:eastAsiaTheme="minorEastAsia"/>
                <w:b/>
                <w:sz w:val="24"/>
              </w:rPr>
              <w:t>应用知识</w:t>
            </w:r>
          </w:p>
        </w:tc>
        <w:tc>
          <w:tcPr>
            <w:tcW w:w="1418" w:type="dxa"/>
            <w:vAlign w:val="center"/>
          </w:tcPr>
          <w:p>
            <w:pPr>
              <w:jc w:val="center"/>
              <w:rPr>
                <w:rFonts w:asciiTheme="minorEastAsia" w:hAnsiTheme="minorEastAsia" w:eastAsiaTheme="minorEastAsia"/>
                <w:b/>
                <w:sz w:val="24"/>
              </w:rPr>
            </w:pPr>
            <w:r>
              <w:rPr>
                <w:b/>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01"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所占比例（%）</w:t>
            </w:r>
          </w:p>
        </w:tc>
        <w:tc>
          <w:tcPr>
            <w:tcW w:w="2552"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50</w:t>
            </w:r>
          </w:p>
        </w:tc>
        <w:tc>
          <w:tcPr>
            <w:tcW w:w="2976"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50</w:t>
            </w:r>
          </w:p>
        </w:tc>
        <w:tc>
          <w:tcPr>
            <w:tcW w:w="1418"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1"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分数</w:t>
            </w:r>
          </w:p>
        </w:tc>
        <w:tc>
          <w:tcPr>
            <w:tcW w:w="2552"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75分</w:t>
            </w:r>
          </w:p>
        </w:tc>
        <w:tc>
          <w:tcPr>
            <w:tcW w:w="2976"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75分</w:t>
            </w:r>
          </w:p>
        </w:tc>
        <w:tc>
          <w:tcPr>
            <w:tcW w:w="1418"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1</w:t>
            </w:r>
            <w:r>
              <w:rPr>
                <w:rFonts w:hint="eastAsia" w:asciiTheme="minorEastAsia" w:hAnsiTheme="minorEastAsia" w:eastAsiaTheme="minorEastAsia"/>
                <w:b/>
                <w:sz w:val="24"/>
              </w:rPr>
              <w:t>5</w:t>
            </w:r>
            <w:r>
              <w:rPr>
                <w:rFonts w:asciiTheme="minorEastAsia" w:hAnsiTheme="minorEastAsia" w:eastAsiaTheme="minorEastAsia"/>
                <w:b/>
                <w:sz w:val="24"/>
              </w:rPr>
              <w:t>0分</w:t>
            </w:r>
          </w:p>
        </w:tc>
      </w:tr>
    </w:tbl>
    <w:p>
      <w:pPr>
        <w:ind w:firstLine="482"/>
        <w:rPr>
          <w:b/>
          <w:sz w:val="24"/>
        </w:rPr>
      </w:pPr>
      <w:bookmarkStart w:id="6" w:name="_Toc505595465"/>
      <w:r>
        <w:rPr>
          <w:b/>
          <w:sz w:val="24"/>
        </w:rPr>
        <w:t>2. 专业技能</w:t>
      </w:r>
      <w:r>
        <w:rPr>
          <w:rFonts w:hint="eastAsia"/>
          <w:b/>
          <w:sz w:val="24"/>
        </w:rPr>
        <w:t>操作</w:t>
      </w:r>
      <w:r>
        <w:rPr>
          <w:b/>
          <w:sz w:val="24"/>
        </w:rPr>
        <w:t>考试</w:t>
      </w:r>
      <w:bookmarkEnd w:id="6"/>
    </w:p>
    <w:p>
      <w:pPr>
        <w:ind w:firstLine="482"/>
        <w:rPr>
          <w:sz w:val="24"/>
        </w:rPr>
      </w:pPr>
      <w:r>
        <w:rPr>
          <w:rFonts w:hint="eastAsia" w:ascii="宋体" w:hAnsi="宋体" w:cs="宋体"/>
          <w:sz w:val="24"/>
        </w:rPr>
        <w:t>⑴</w:t>
      </w:r>
      <w:r>
        <w:rPr>
          <w:sz w:val="24"/>
        </w:rPr>
        <w:t>专业技能操作考核满分1</w:t>
      </w:r>
      <w:r>
        <w:rPr>
          <w:rFonts w:hint="eastAsia"/>
          <w:sz w:val="24"/>
        </w:rPr>
        <w:t>5</w:t>
      </w:r>
      <w:r>
        <w:rPr>
          <w:sz w:val="24"/>
        </w:rPr>
        <w:t>0分，考试时间为120分钟。</w:t>
      </w:r>
    </w:p>
    <w:p>
      <w:pPr>
        <w:ind w:firstLine="482"/>
        <w:rPr>
          <w:rFonts w:ascii="宋体" w:hAnsi="宋体"/>
          <w:sz w:val="24"/>
        </w:rPr>
      </w:pPr>
      <w:r>
        <w:rPr>
          <w:rFonts w:hint="eastAsia" w:ascii="宋体" w:hAnsi="宋体" w:cs="宋体"/>
          <w:sz w:val="24"/>
        </w:rPr>
        <w:t>⑵</w:t>
      </w:r>
      <w:r>
        <w:rPr>
          <w:rFonts w:ascii="宋体" w:hAnsi="宋体"/>
          <w:sz w:val="24"/>
        </w:rPr>
        <w:t>考试内容及所占比例</w:t>
      </w:r>
    </w:p>
    <w:p>
      <w:pPr>
        <w:ind w:firstLine="482"/>
        <w:rPr>
          <w:rFonts w:ascii="宋体" w:hAnsi="宋体"/>
          <w:sz w:val="24"/>
        </w:rPr>
      </w:pPr>
      <w:r>
        <w:rPr>
          <w:rFonts w:ascii="宋体" w:hAnsi="宋体"/>
          <w:sz w:val="24"/>
        </w:rPr>
        <w:t>专业技能操作考核为</w:t>
      </w:r>
      <w:r>
        <w:rPr>
          <w:rFonts w:hint="eastAsia" w:ascii="宋体" w:hAnsi="宋体"/>
          <w:sz w:val="24"/>
        </w:rPr>
        <w:t>实际</w:t>
      </w:r>
      <w:r>
        <w:rPr>
          <w:rFonts w:ascii="宋体" w:hAnsi="宋体"/>
          <w:sz w:val="24"/>
        </w:rPr>
        <w:t>操作部分，包括</w:t>
      </w:r>
      <w:r>
        <w:rPr>
          <w:rFonts w:hint="eastAsia" w:ascii="宋体" w:hAnsi="宋体"/>
          <w:sz w:val="24"/>
        </w:rPr>
        <w:t>电气控制线路装调</w:t>
      </w:r>
      <w:r>
        <w:rPr>
          <w:rFonts w:ascii="宋体" w:hAnsi="宋体"/>
          <w:sz w:val="24"/>
        </w:rPr>
        <w:t>技能</w:t>
      </w:r>
      <w:r>
        <w:rPr>
          <w:rFonts w:hint="eastAsia" w:ascii="宋体" w:hAnsi="宋体"/>
          <w:sz w:val="24"/>
        </w:rPr>
        <w:t>、工业机器人操作技能，</w:t>
      </w:r>
      <w:r>
        <w:rPr>
          <w:rFonts w:ascii="宋体" w:hAnsi="宋体"/>
          <w:sz w:val="24"/>
        </w:rPr>
        <w:t>见下表2。</w:t>
      </w:r>
    </w:p>
    <w:p>
      <w:pPr>
        <w:rPr>
          <w:rFonts w:ascii="宋体" w:hAnsi="宋体"/>
          <w:sz w:val="24"/>
        </w:rPr>
      </w:pPr>
    </w:p>
    <w:p>
      <w:pPr>
        <w:ind w:firstLine="482"/>
        <w:jc w:val="center"/>
        <w:rPr>
          <w:sz w:val="24"/>
        </w:rPr>
      </w:pPr>
      <w:r>
        <w:rPr>
          <w:b/>
          <w:sz w:val="24"/>
        </w:rPr>
        <w:t>表2. 专业技能操作考核内容及比例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2635"/>
        <w:gridCol w:w="24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01"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考核内容</w:t>
            </w:r>
          </w:p>
        </w:tc>
        <w:tc>
          <w:tcPr>
            <w:tcW w:w="2635"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电气控制线路装调技能</w:t>
            </w:r>
          </w:p>
        </w:tc>
        <w:tc>
          <w:tcPr>
            <w:tcW w:w="2410" w:type="dxa"/>
            <w:vAlign w:val="center"/>
          </w:tcPr>
          <w:p>
            <w:pPr>
              <w:jc w:val="center"/>
              <w:rPr>
                <w:b/>
                <w:sz w:val="24"/>
              </w:rPr>
            </w:pPr>
            <w:r>
              <w:rPr>
                <w:b/>
                <w:sz w:val="24"/>
              </w:rPr>
              <w:t>工业机器人操作技能（</w:t>
            </w:r>
            <w:r>
              <w:rPr>
                <w:rFonts w:hint="eastAsia"/>
                <w:b/>
                <w:sz w:val="24"/>
              </w:rPr>
              <w:t>RobotStudio仿真</w:t>
            </w:r>
            <w:r>
              <w:rPr>
                <w:b/>
                <w:sz w:val="24"/>
              </w:rPr>
              <w:t>）</w:t>
            </w:r>
          </w:p>
        </w:tc>
        <w:tc>
          <w:tcPr>
            <w:tcW w:w="1276" w:type="dxa"/>
            <w:vAlign w:val="center"/>
          </w:tcPr>
          <w:p>
            <w:pPr>
              <w:jc w:val="center"/>
              <w:rPr>
                <w:b/>
                <w:sz w:val="24"/>
              </w:rPr>
            </w:pPr>
            <w:r>
              <w:rPr>
                <w:b/>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01"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所占比例（%）</w:t>
            </w:r>
          </w:p>
        </w:tc>
        <w:tc>
          <w:tcPr>
            <w:tcW w:w="2635"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50</w:t>
            </w:r>
          </w:p>
        </w:tc>
        <w:tc>
          <w:tcPr>
            <w:tcW w:w="241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50</w:t>
            </w:r>
          </w:p>
        </w:tc>
        <w:tc>
          <w:tcPr>
            <w:tcW w:w="1276"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1"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分数</w:t>
            </w:r>
          </w:p>
        </w:tc>
        <w:tc>
          <w:tcPr>
            <w:tcW w:w="2635"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75</w:t>
            </w:r>
            <w:r>
              <w:rPr>
                <w:rFonts w:asciiTheme="minorEastAsia" w:hAnsiTheme="minorEastAsia" w:eastAsiaTheme="minorEastAsia"/>
                <w:b/>
                <w:sz w:val="24"/>
              </w:rPr>
              <w:t>分</w:t>
            </w:r>
          </w:p>
        </w:tc>
        <w:tc>
          <w:tcPr>
            <w:tcW w:w="241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75</w:t>
            </w:r>
            <w:r>
              <w:rPr>
                <w:rFonts w:asciiTheme="minorEastAsia" w:hAnsiTheme="minorEastAsia" w:eastAsiaTheme="minorEastAsia"/>
                <w:b/>
                <w:sz w:val="24"/>
              </w:rPr>
              <w:t>分</w:t>
            </w:r>
          </w:p>
        </w:tc>
        <w:tc>
          <w:tcPr>
            <w:tcW w:w="1276" w:type="dxa"/>
            <w:vAlign w:val="center"/>
          </w:tcPr>
          <w:p>
            <w:pPr>
              <w:jc w:val="center"/>
              <w:rPr>
                <w:rFonts w:asciiTheme="minorEastAsia" w:hAnsiTheme="minorEastAsia" w:eastAsiaTheme="minorEastAsia"/>
                <w:b/>
                <w:sz w:val="24"/>
              </w:rPr>
            </w:pPr>
            <w:r>
              <w:rPr>
                <w:rFonts w:asciiTheme="minorEastAsia" w:hAnsiTheme="minorEastAsia" w:eastAsiaTheme="minorEastAsia"/>
                <w:b/>
                <w:sz w:val="24"/>
              </w:rPr>
              <w:t>1</w:t>
            </w:r>
            <w:r>
              <w:rPr>
                <w:rFonts w:hint="eastAsia" w:asciiTheme="minorEastAsia" w:hAnsiTheme="minorEastAsia" w:eastAsiaTheme="minorEastAsia"/>
                <w:b/>
                <w:sz w:val="24"/>
              </w:rPr>
              <w:t>5</w:t>
            </w:r>
            <w:r>
              <w:rPr>
                <w:rFonts w:asciiTheme="minorEastAsia" w:hAnsiTheme="minorEastAsia" w:eastAsiaTheme="minorEastAsia"/>
                <w:b/>
                <w:sz w:val="24"/>
              </w:rPr>
              <w:t>0分</w:t>
            </w:r>
          </w:p>
        </w:tc>
      </w:tr>
    </w:tbl>
    <w:p>
      <w:pPr>
        <w:autoSpaceDE w:val="0"/>
        <w:autoSpaceDN w:val="0"/>
        <w:adjustRightInd w:val="0"/>
        <w:jc w:val="left"/>
        <w:rPr>
          <w:b/>
          <w:sz w:val="28"/>
        </w:rPr>
      </w:pPr>
      <w:bookmarkStart w:id="7" w:name="_Toc505595466"/>
      <w:r>
        <w:rPr>
          <w:b/>
          <w:sz w:val="28"/>
        </w:rPr>
        <w:t>三、专业技能水平考试内容要点</w:t>
      </w:r>
      <w:bookmarkEnd w:id="7"/>
    </w:p>
    <w:p>
      <w:pPr>
        <w:adjustRightInd w:val="0"/>
        <w:snapToGrid w:val="0"/>
        <w:spacing w:line="360" w:lineRule="auto"/>
        <w:ind w:left="470"/>
        <w:rPr>
          <w:rFonts w:eastAsia="黑体"/>
          <w:b/>
          <w:sz w:val="24"/>
        </w:rPr>
      </w:pPr>
      <w:bookmarkStart w:id="8" w:name="_Toc430821229"/>
      <w:r>
        <w:rPr>
          <w:rFonts w:eastAsia="黑体"/>
          <w:b/>
          <w:sz w:val="24"/>
        </w:rPr>
        <w:t>1</w:t>
      </w:r>
      <w:r>
        <w:rPr>
          <w:b/>
          <w:sz w:val="24"/>
        </w:rPr>
        <w:t>．</w:t>
      </w:r>
      <w:r>
        <w:rPr>
          <w:rFonts w:eastAsia="黑体"/>
          <w:b/>
          <w:sz w:val="24"/>
        </w:rPr>
        <w:t>电工电子技术模块</w:t>
      </w:r>
    </w:p>
    <w:p>
      <w:pPr>
        <w:adjustRightInd w:val="0"/>
        <w:snapToGrid w:val="0"/>
        <w:spacing w:line="360" w:lineRule="auto"/>
        <w:ind w:firstLine="480" w:firstLineChars="200"/>
        <w:rPr>
          <w:sz w:val="24"/>
        </w:rPr>
      </w:pPr>
      <w:r>
        <w:rPr>
          <w:sz w:val="24"/>
        </w:rPr>
        <w:t>通过电工电子技术模块，考核学生掌握</w:t>
      </w:r>
      <w:r>
        <w:rPr>
          <w:rFonts w:hint="eastAsia" w:ascii="宋体" w:hAnsi="宋体"/>
          <w:sz w:val="24"/>
        </w:rPr>
        <w:t>必备的电路基本知识、基本理论和基本分析方法</w:t>
      </w:r>
      <w:r>
        <w:rPr>
          <w:sz w:val="24"/>
        </w:rPr>
        <w:t>；</w:t>
      </w:r>
      <w:r>
        <w:rPr>
          <w:rFonts w:hint="eastAsia" w:ascii="宋体" w:hAnsi="宋体"/>
          <w:sz w:val="24"/>
        </w:rPr>
        <w:t>具备读懂电工电子电路图、计算电路元件参数、识别常用电子元器件、熟练使用电工电子仪器仪表</w:t>
      </w:r>
      <w:r>
        <w:rPr>
          <w:sz w:val="24"/>
        </w:rPr>
        <w:t>。要求学生能安装、接线和调试典型电气控制线路。</w:t>
      </w:r>
    </w:p>
    <w:p>
      <w:pPr>
        <w:adjustRightInd w:val="0"/>
        <w:snapToGrid w:val="0"/>
        <w:spacing w:line="360" w:lineRule="auto"/>
        <w:ind w:firstLine="480" w:firstLineChars="200"/>
        <w:rPr>
          <w:sz w:val="24"/>
        </w:rPr>
      </w:pPr>
      <w:r>
        <w:rPr>
          <w:sz w:val="24"/>
        </w:rPr>
        <w:t>职业能力培养目标：</w:t>
      </w:r>
    </w:p>
    <w:p>
      <w:pPr>
        <w:pStyle w:val="40"/>
        <w:numPr>
          <w:ilvl w:val="0"/>
          <w:numId w:val="1"/>
        </w:numPr>
        <w:adjustRightInd w:val="0"/>
        <w:snapToGrid w:val="0"/>
        <w:spacing w:line="360" w:lineRule="auto"/>
        <w:ind w:left="0" w:firstLine="480"/>
        <w:rPr>
          <w:sz w:val="24"/>
        </w:rPr>
      </w:pPr>
      <w:r>
        <w:rPr>
          <w:rFonts w:hint="eastAsia"/>
          <w:sz w:val="24"/>
        </w:rPr>
        <w:t>能概述电路主要</w:t>
      </w:r>
      <w:r>
        <w:rPr>
          <w:sz w:val="24"/>
        </w:rPr>
        <w:t>物理量及基本公式的含义和使用条件</w:t>
      </w:r>
    </w:p>
    <w:p>
      <w:pPr>
        <w:pStyle w:val="40"/>
        <w:numPr>
          <w:ilvl w:val="0"/>
          <w:numId w:val="1"/>
        </w:numPr>
        <w:adjustRightInd w:val="0"/>
        <w:snapToGrid w:val="0"/>
        <w:spacing w:line="360" w:lineRule="auto"/>
        <w:ind w:left="0" w:firstLine="480"/>
        <w:rPr>
          <w:sz w:val="24"/>
        </w:rPr>
      </w:pPr>
      <w:r>
        <w:rPr>
          <w:sz w:val="24"/>
        </w:rPr>
        <w:t>能</w:t>
      </w:r>
      <w:r>
        <w:rPr>
          <w:rFonts w:hint="eastAsia"/>
          <w:sz w:val="24"/>
        </w:rPr>
        <w:t>描述</w:t>
      </w:r>
      <w:r>
        <w:rPr>
          <w:sz w:val="24"/>
        </w:rPr>
        <w:t>各定律的内容</w:t>
      </w:r>
      <w:r>
        <w:rPr>
          <w:rFonts w:hint="eastAsia"/>
          <w:sz w:val="24"/>
        </w:rPr>
        <w:t>及</w:t>
      </w:r>
      <w:r>
        <w:rPr>
          <w:sz w:val="24"/>
        </w:rPr>
        <w:t>相互关系</w:t>
      </w:r>
    </w:p>
    <w:p>
      <w:pPr>
        <w:pStyle w:val="40"/>
        <w:numPr>
          <w:ilvl w:val="0"/>
          <w:numId w:val="1"/>
        </w:numPr>
        <w:adjustRightInd w:val="0"/>
        <w:snapToGrid w:val="0"/>
        <w:spacing w:line="360" w:lineRule="auto"/>
        <w:ind w:left="0" w:firstLine="480"/>
        <w:rPr>
          <w:sz w:val="24"/>
        </w:rPr>
      </w:pPr>
      <w:r>
        <w:rPr>
          <w:sz w:val="24"/>
        </w:rPr>
        <w:t>能</w:t>
      </w:r>
      <w:r>
        <w:rPr>
          <w:rFonts w:hint="eastAsia"/>
          <w:sz w:val="24"/>
        </w:rPr>
        <w:t>说明</w:t>
      </w:r>
      <w:r>
        <w:rPr>
          <w:sz w:val="24"/>
        </w:rPr>
        <w:t>电路基本规律</w:t>
      </w:r>
    </w:p>
    <w:p>
      <w:pPr>
        <w:pStyle w:val="40"/>
        <w:numPr>
          <w:ilvl w:val="0"/>
          <w:numId w:val="1"/>
        </w:numPr>
        <w:adjustRightInd w:val="0"/>
        <w:snapToGrid w:val="0"/>
        <w:spacing w:line="360" w:lineRule="auto"/>
        <w:ind w:left="0" w:firstLine="480"/>
        <w:rPr>
          <w:sz w:val="24"/>
        </w:rPr>
      </w:pPr>
      <w:r>
        <w:rPr>
          <w:sz w:val="24"/>
        </w:rPr>
        <w:t>能</w:t>
      </w:r>
      <w:r>
        <w:rPr>
          <w:rFonts w:hint="eastAsia"/>
          <w:sz w:val="24"/>
        </w:rPr>
        <w:t>说明</w:t>
      </w:r>
      <w:r>
        <w:rPr>
          <w:sz w:val="24"/>
        </w:rPr>
        <w:t>交流电的概念与特点</w:t>
      </w:r>
    </w:p>
    <w:p>
      <w:pPr>
        <w:pStyle w:val="40"/>
        <w:numPr>
          <w:ilvl w:val="0"/>
          <w:numId w:val="1"/>
        </w:numPr>
        <w:adjustRightInd w:val="0"/>
        <w:snapToGrid w:val="0"/>
        <w:spacing w:line="360" w:lineRule="auto"/>
        <w:ind w:left="0" w:firstLine="480"/>
        <w:rPr>
          <w:sz w:val="24"/>
        </w:rPr>
      </w:pPr>
      <w:r>
        <w:rPr>
          <w:sz w:val="24"/>
        </w:rPr>
        <w:t>能</w:t>
      </w:r>
      <w:r>
        <w:rPr>
          <w:rFonts w:hint="eastAsia"/>
          <w:sz w:val="24"/>
        </w:rPr>
        <w:t>描述</w:t>
      </w:r>
      <w:r>
        <w:rPr>
          <w:sz w:val="24"/>
        </w:rPr>
        <w:t>三相交流电的输送方式</w:t>
      </w:r>
    </w:p>
    <w:p>
      <w:pPr>
        <w:pStyle w:val="40"/>
        <w:numPr>
          <w:ilvl w:val="0"/>
          <w:numId w:val="1"/>
        </w:numPr>
        <w:adjustRightInd w:val="0"/>
        <w:snapToGrid w:val="0"/>
        <w:spacing w:line="360" w:lineRule="auto"/>
        <w:ind w:left="0" w:firstLine="480"/>
        <w:rPr>
          <w:sz w:val="24"/>
        </w:rPr>
      </w:pPr>
      <w:r>
        <w:rPr>
          <w:sz w:val="24"/>
        </w:rPr>
        <w:t>能识别常用低压器件并</w:t>
      </w:r>
      <w:r>
        <w:rPr>
          <w:rFonts w:hint="eastAsia"/>
          <w:sz w:val="24"/>
        </w:rPr>
        <w:t>了解</w:t>
      </w:r>
      <w:r>
        <w:rPr>
          <w:sz w:val="24"/>
        </w:rPr>
        <w:t>各器件的用法</w:t>
      </w:r>
    </w:p>
    <w:p>
      <w:pPr>
        <w:numPr>
          <w:ilvl w:val="0"/>
          <w:numId w:val="2"/>
        </w:numPr>
        <w:adjustRightInd w:val="0"/>
        <w:snapToGrid w:val="0"/>
        <w:spacing w:line="360" w:lineRule="auto"/>
        <w:ind w:left="0" w:firstLine="480" w:firstLineChars="200"/>
        <w:rPr>
          <w:rFonts w:ascii="宋体" w:hAnsi="宋体"/>
          <w:szCs w:val="21"/>
        </w:rPr>
      </w:pPr>
      <w:r>
        <w:rPr>
          <w:rFonts w:hint="eastAsia"/>
          <w:sz w:val="24"/>
        </w:rPr>
        <w:t>能正确使用常用电工工具和电子仪器仪表</w:t>
      </w:r>
    </w:p>
    <w:p>
      <w:pPr>
        <w:pStyle w:val="40"/>
        <w:numPr>
          <w:ilvl w:val="0"/>
          <w:numId w:val="1"/>
        </w:numPr>
        <w:adjustRightInd w:val="0"/>
        <w:snapToGrid w:val="0"/>
        <w:spacing w:line="360" w:lineRule="auto"/>
        <w:ind w:left="0" w:firstLine="480"/>
        <w:rPr>
          <w:sz w:val="24"/>
        </w:rPr>
      </w:pPr>
      <w:r>
        <w:rPr>
          <w:sz w:val="24"/>
        </w:rPr>
        <w:t>能</w:t>
      </w:r>
      <w:r>
        <w:rPr>
          <w:rFonts w:hint="eastAsia"/>
          <w:sz w:val="24"/>
        </w:rPr>
        <w:t>描述</w:t>
      </w:r>
      <w:r>
        <w:rPr>
          <w:sz w:val="24"/>
        </w:rPr>
        <w:t>电动机基本控制电路</w:t>
      </w:r>
      <w:r>
        <w:rPr>
          <w:rFonts w:hint="eastAsia"/>
          <w:sz w:val="24"/>
        </w:rPr>
        <w:t>并</w:t>
      </w:r>
      <w:r>
        <w:rPr>
          <w:sz w:val="24"/>
        </w:rPr>
        <w:t>能</w:t>
      </w:r>
      <w:r>
        <w:rPr>
          <w:rFonts w:hint="eastAsia"/>
          <w:sz w:val="24"/>
        </w:rPr>
        <w:t>安装与</w:t>
      </w:r>
      <w:r>
        <w:rPr>
          <w:sz w:val="24"/>
        </w:rPr>
        <w:t>接线</w:t>
      </w:r>
    </w:p>
    <w:p>
      <w:pPr>
        <w:pStyle w:val="40"/>
        <w:numPr>
          <w:ilvl w:val="0"/>
          <w:numId w:val="1"/>
        </w:numPr>
        <w:adjustRightInd w:val="0"/>
        <w:snapToGrid w:val="0"/>
        <w:spacing w:line="360" w:lineRule="auto"/>
        <w:ind w:left="0" w:firstLine="480"/>
        <w:rPr>
          <w:sz w:val="24"/>
        </w:rPr>
      </w:pPr>
      <w:r>
        <w:rPr>
          <w:sz w:val="24"/>
        </w:rPr>
        <w:t>能正确</w:t>
      </w:r>
      <w:r>
        <w:rPr>
          <w:rFonts w:hint="eastAsia"/>
          <w:sz w:val="24"/>
        </w:rPr>
        <w:t>了解</w:t>
      </w:r>
      <w:r>
        <w:rPr>
          <w:sz w:val="24"/>
        </w:rPr>
        <w:t>电子元器件并</w:t>
      </w:r>
      <w:r>
        <w:rPr>
          <w:rFonts w:hint="eastAsia"/>
          <w:sz w:val="24"/>
        </w:rPr>
        <w:t>使用</w:t>
      </w:r>
      <w:r>
        <w:rPr>
          <w:sz w:val="24"/>
        </w:rPr>
        <w:t>仪表判别元件的质量</w:t>
      </w:r>
    </w:p>
    <w:p>
      <w:pPr>
        <w:pStyle w:val="40"/>
        <w:numPr>
          <w:ilvl w:val="0"/>
          <w:numId w:val="1"/>
        </w:numPr>
        <w:adjustRightInd w:val="0"/>
        <w:snapToGrid w:val="0"/>
        <w:spacing w:line="360" w:lineRule="auto"/>
        <w:ind w:left="0" w:firstLine="480"/>
        <w:rPr>
          <w:sz w:val="24"/>
        </w:rPr>
      </w:pPr>
      <w:r>
        <w:rPr>
          <w:sz w:val="24"/>
        </w:rPr>
        <w:t>能</w:t>
      </w:r>
      <w:r>
        <w:rPr>
          <w:rFonts w:hint="eastAsia"/>
          <w:sz w:val="24"/>
        </w:rPr>
        <w:t>对电子技术模块安装与检测</w:t>
      </w:r>
    </w:p>
    <w:p>
      <w:pPr>
        <w:adjustRightInd w:val="0"/>
        <w:snapToGrid w:val="0"/>
        <w:spacing w:line="360" w:lineRule="auto"/>
        <w:ind w:left="470"/>
        <w:rPr>
          <w:rFonts w:eastAsia="黑体"/>
          <w:b/>
          <w:sz w:val="24"/>
        </w:rPr>
      </w:pPr>
      <w:r>
        <w:rPr>
          <w:rFonts w:eastAsia="黑体"/>
          <w:b/>
          <w:sz w:val="24"/>
        </w:rPr>
        <w:t>2</w:t>
      </w:r>
      <w:r>
        <w:rPr>
          <w:b/>
          <w:sz w:val="24"/>
        </w:rPr>
        <w:t>．</w:t>
      </w:r>
      <w:r>
        <w:rPr>
          <w:rFonts w:eastAsia="黑体"/>
          <w:b/>
          <w:sz w:val="24"/>
        </w:rPr>
        <w:t>工业机器人操作与应用模块</w:t>
      </w:r>
    </w:p>
    <w:p>
      <w:pPr>
        <w:adjustRightInd w:val="0"/>
        <w:snapToGrid w:val="0"/>
        <w:spacing w:line="360" w:lineRule="auto"/>
        <w:ind w:firstLine="480" w:firstLineChars="200"/>
        <w:rPr>
          <w:sz w:val="24"/>
        </w:rPr>
      </w:pPr>
      <w:r>
        <w:rPr>
          <w:sz w:val="24"/>
        </w:rPr>
        <w:t>通过</w:t>
      </w:r>
      <w:r>
        <w:rPr>
          <w:rFonts w:hint="eastAsia"/>
          <w:sz w:val="24"/>
        </w:rPr>
        <w:t>工业机器人操作与应用</w:t>
      </w:r>
      <w:r>
        <w:rPr>
          <w:sz w:val="24"/>
        </w:rPr>
        <w:t>模块，考核学生掌握</w:t>
      </w:r>
      <w:r>
        <w:rPr>
          <w:rFonts w:hint="eastAsia"/>
        </w:rPr>
        <w:t>ABB</w:t>
      </w:r>
      <w:r>
        <w:rPr>
          <w:rFonts w:hint="eastAsia" w:ascii="宋体" w:hAnsi="宋体"/>
          <w:sz w:val="24"/>
        </w:rPr>
        <w:t>工业机器人示教器的使用、工业机器人坐标系的设置，具备工业机器人基本程序操作的能力。</w:t>
      </w:r>
    </w:p>
    <w:p>
      <w:pPr>
        <w:adjustRightInd w:val="0"/>
        <w:snapToGrid w:val="0"/>
        <w:spacing w:line="360" w:lineRule="auto"/>
        <w:ind w:firstLine="480" w:firstLineChars="200"/>
        <w:rPr>
          <w:sz w:val="24"/>
        </w:rPr>
      </w:pPr>
      <w:r>
        <w:rPr>
          <w:sz w:val="24"/>
        </w:rPr>
        <w:t>职业能力培养目标：</w:t>
      </w:r>
    </w:p>
    <w:p>
      <w:pPr>
        <w:numPr>
          <w:ilvl w:val="0"/>
          <w:numId w:val="3"/>
        </w:numPr>
        <w:adjustRightInd w:val="0"/>
        <w:snapToGrid w:val="0"/>
        <w:spacing w:line="360" w:lineRule="auto"/>
        <w:ind w:left="0" w:firstLine="480" w:firstLineChars="200"/>
        <w:rPr>
          <w:sz w:val="24"/>
        </w:rPr>
      </w:pPr>
      <w:r>
        <w:rPr>
          <w:rFonts w:hint="eastAsia" w:ascii="宋体" w:hAnsi="宋体"/>
          <w:sz w:val="24"/>
        </w:rPr>
        <w:t>能实施安全文明生产规程，执行通用安全操作规范</w:t>
      </w:r>
    </w:p>
    <w:p>
      <w:pPr>
        <w:numPr>
          <w:ilvl w:val="0"/>
          <w:numId w:val="3"/>
        </w:numPr>
        <w:adjustRightInd w:val="0"/>
        <w:snapToGrid w:val="0"/>
        <w:spacing w:line="360" w:lineRule="auto"/>
        <w:ind w:left="0" w:firstLine="480" w:firstLineChars="200"/>
        <w:rPr>
          <w:sz w:val="24"/>
        </w:rPr>
      </w:pPr>
      <w:r>
        <w:rPr>
          <w:sz w:val="24"/>
        </w:rPr>
        <w:t>能</w:t>
      </w:r>
      <w:r>
        <w:rPr>
          <w:rFonts w:hint="eastAsia"/>
          <w:sz w:val="24"/>
        </w:rPr>
        <w:t>正确</w:t>
      </w:r>
      <w:r>
        <w:rPr>
          <w:sz w:val="24"/>
        </w:rPr>
        <w:t>使用</w:t>
      </w:r>
      <w:r>
        <w:rPr>
          <w:rFonts w:hint="eastAsia"/>
          <w:sz w:val="24"/>
        </w:rPr>
        <w:t>常用</w:t>
      </w:r>
      <w:r>
        <w:rPr>
          <w:sz w:val="24"/>
        </w:rPr>
        <w:t>工具和</w:t>
      </w:r>
      <w:r>
        <w:rPr>
          <w:rFonts w:hint="eastAsia"/>
          <w:sz w:val="24"/>
        </w:rPr>
        <w:t>材料</w:t>
      </w:r>
    </w:p>
    <w:p>
      <w:pPr>
        <w:numPr>
          <w:ilvl w:val="0"/>
          <w:numId w:val="3"/>
        </w:numPr>
        <w:adjustRightInd w:val="0"/>
        <w:snapToGrid w:val="0"/>
        <w:spacing w:line="360" w:lineRule="auto"/>
        <w:ind w:left="0" w:firstLine="480" w:firstLineChars="200"/>
        <w:rPr>
          <w:sz w:val="24"/>
        </w:rPr>
      </w:pPr>
      <w:r>
        <w:rPr>
          <w:rFonts w:hint="eastAsia" w:ascii="宋体" w:hAnsi="宋体"/>
          <w:sz w:val="24"/>
        </w:rPr>
        <w:t>能运用示教器完成基本设置</w:t>
      </w:r>
    </w:p>
    <w:p>
      <w:pPr>
        <w:numPr>
          <w:ilvl w:val="0"/>
          <w:numId w:val="3"/>
        </w:numPr>
        <w:adjustRightInd w:val="0"/>
        <w:snapToGrid w:val="0"/>
        <w:spacing w:line="360" w:lineRule="auto"/>
        <w:ind w:left="0" w:firstLine="480" w:firstLineChars="200"/>
        <w:rPr>
          <w:sz w:val="24"/>
        </w:rPr>
      </w:pPr>
      <w:r>
        <w:rPr>
          <w:rFonts w:hint="eastAsia"/>
          <w:sz w:val="24"/>
        </w:rPr>
        <w:t>能建立工具、工件等坐标系</w:t>
      </w:r>
    </w:p>
    <w:p>
      <w:pPr>
        <w:numPr>
          <w:ilvl w:val="0"/>
          <w:numId w:val="3"/>
        </w:numPr>
        <w:adjustRightInd w:val="0"/>
        <w:snapToGrid w:val="0"/>
        <w:spacing w:line="360" w:lineRule="auto"/>
        <w:ind w:left="0" w:firstLine="480" w:firstLineChars="200"/>
        <w:rPr>
          <w:sz w:val="24"/>
        </w:rPr>
      </w:pPr>
      <w:r>
        <w:rPr>
          <w:rFonts w:hint="eastAsia" w:ascii="宋体" w:hAnsi="宋体"/>
          <w:sz w:val="24"/>
        </w:rPr>
        <w:t>能设定工业机器人系统基本参数、示教编程</w:t>
      </w:r>
    </w:p>
    <w:p>
      <w:pPr>
        <w:autoSpaceDE w:val="0"/>
        <w:autoSpaceDN w:val="0"/>
        <w:adjustRightInd w:val="0"/>
        <w:jc w:val="left"/>
        <w:rPr>
          <w:b/>
          <w:sz w:val="28"/>
        </w:rPr>
      </w:pPr>
      <w:bookmarkStart w:id="9" w:name="_Toc489454061"/>
      <w:bookmarkStart w:id="10" w:name="_Toc505595467"/>
      <w:r>
        <w:rPr>
          <w:b/>
          <w:sz w:val="28"/>
        </w:rPr>
        <w:t>四、考试内容</w:t>
      </w:r>
      <w:bookmarkEnd w:id="9"/>
      <w:bookmarkEnd w:id="10"/>
    </w:p>
    <w:p>
      <w:pPr>
        <w:autoSpaceDE w:val="0"/>
        <w:autoSpaceDN w:val="0"/>
        <w:adjustRightInd w:val="0"/>
        <w:jc w:val="left"/>
        <w:rPr>
          <w:b/>
          <w:sz w:val="28"/>
        </w:rPr>
      </w:pPr>
      <w:bookmarkStart w:id="11" w:name="_Toc505595468"/>
      <w:r>
        <w:rPr>
          <w:rFonts w:hint="eastAsia"/>
          <w:b/>
          <w:sz w:val="28"/>
        </w:rPr>
        <w:t>（一）专业理论考核</w:t>
      </w:r>
    </w:p>
    <w:bookmarkEnd w:id="11"/>
    <w:p>
      <w:pPr>
        <w:autoSpaceDE w:val="0"/>
        <w:autoSpaceDN w:val="0"/>
        <w:adjustRightInd w:val="0"/>
        <w:jc w:val="left"/>
        <w:rPr>
          <w:rFonts w:ascii="宋体" w:hAnsi="宋体"/>
          <w:b/>
          <w:sz w:val="24"/>
        </w:rPr>
      </w:pPr>
      <w:bookmarkStart w:id="12" w:name="_Toc505595470"/>
      <w:r>
        <w:rPr>
          <w:rFonts w:ascii="宋体" w:hAnsi="宋体"/>
          <w:b/>
          <w:sz w:val="24"/>
        </w:rPr>
        <w:t>1</w:t>
      </w:r>
      <w:r>
        <w:rPr>
          <w:rFonts w:hint="eastAsia" w:ascii="宋体" w:hAnsi="宋体"/>
          <w:b/>
          <w:sz w:val="24"/>
        </w:rPr>
        <w:t>、</w:t>
      </w:r>
      <w:r>
        <w:rPr>
          <w:rFonts w:ascii="宋体" w:hAnsi="宋体"/>
          <w:b/>
          <w:sz w:val="24"/>
        </w:rPr>
        <w:t>电工电子技术模块</w:t>
      </w:r>
      <w:bookmarkEnd w:id="12"/>
    </w:p>
    <w:p>
      <w:pPr>
        <w:adjustRightInd w:val="0"/>
        <w:snapToGrid w:val="0"/>
        <w:spacing w:line="360" w:lineRule="auto"/>
        <w:ind w:firstLine="480" w:firstLineChars="200"/>
        <w:rPr>
          <w:b/>
        </w:rPr>
      </w:pPr>
      <w:r>
        <w:rPr>
          <w:sz w:val="24"/>
        </w:rPr>
        <w:t>电工电子技术模块考核内容见表3。</w:t>
      </w:r>
    </w:p>
    <w:p>
      <w:pPr>
        <w:tabs>
          <w:tab w:val="left" w:pos="780"/>
        </w:tabs>
        <w:snapToGrid w:val="0"/>
        <w:jc w:val="center"/>
        <w:rPr>
          <w:b/>
          <w:sz w:val="24"/>
        </w:rPr>
      </w:pPr>
      <w:r>
        <w:rPr>
          <w:b/>
          <w:sz w:val="24"/>
        </w:rPr>
        <w:t>表3. 电工电子技术模块理论考核内容</w:t>
      </w:r>
    </w:p>
    <w:tbl>
      <w:tblPr>
        <w:tblStyle w:val="24"/>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8" w:type="dxa"/>
            <w:vMerge w:val="restart"/>
            <w:vAlign w:val="center"/>
          </w:tcPr>
          <w:p>
            <w:pPr>
              <w:spacing w:line="360" w:lineRule="auto"/>
              <w:jc w:val="center"/>
              <w:rPr>
                <w:b/>
                <w:sz w:val="24"/>
              </w:rPr>
            </w:pPr>
            <w:r>
              <w:rPr>
                <w:b/>
                <w:sz w:val="24"/>
              </w:rPr>
              <w:t>考核</w:t>
            </w:r>
          </w:p>
          <w:p>
            <w:pPr>
              <w:spacing w:line="360" w:lineRule="auto"/>
              <w:jc w:val="center"/>
              <w:rPr>
                <w:szCs w:val="21"/>
              </w:rPr>
            </w:pPr>
            <w:r>
              <w:rPr>
                <w:b/>
                <w:sz w:val="24"/>
              </w:rPr>
              <w:t>要点</w:t>
            </w:r>
          </w:p>
        </w:tc>
        <w:tc>
          <w:tcPr>
            <w:tcW w:w="8350" w:type="dxa"/>
          </w:tcPr>
          <w:p>
            <w:pPr>
              <w:spacing w:line="360" w:lineRule="auto"/>
              <w:jc w:val="center"/>
              <w:rPr>
                <w:szCs w:val="21"/>
              </w:rPr>
            </w:pPr>
            <w:r>
              <w:rPr>
                <w:b/>
                <w:sz w:val="24"/>
              </w:rPr>
              <w:t>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8" w:type="dxa"/>
            <w:vMerge w:val="continue"/>
            <w:vAlign w:val="center"/>
          </w:tcPr>
          <w:p>
            <w:pPr>
              <w:spacing w:line="360" w:lineRule="auto"/>
              <w:jc w:val="center"/>
              <w:rPr>
                <w:szCs w:val="21"/>
              </w:rPr>
            </w:pPr>
          </w:p>
        </w:tc>
        <w:tc>
          <w:tcPr>
            <w:tcW w:w="8350" w:type="dxa"/>
          </w:tcPr>
          <w:p>
            <w:pPr>
              <w:spacing w:line="360" w:lineRule="auto"/>
              <w:jc w:val="center"/>
              <w:rPr>
                <w:szCs w:val="21"/>
              </w:rPr>
            </w:pPr>
            <w:r>
              <w:rPr>
                <w:b/>
                <w:sz w:val="24"/>
              </w:rPr>
              <w:t>基础理论考核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38" w:type="dxa"/>
            <w:vAlign w:val="center"/>
          </w:tcPr>
          <w:p>
            <w:pPr>
              <w:spacing w:line="360" w:lineRule="auto"/>
              <w:jc w:val="center"/>
              <w:rPr>
                <w:szCs w:val="21"/>
              </w:rPr>
            </w:pPr>
            <w:r>
              <w:rPr>
                <w:rFonts w:hint="eastAsia"/>
                <w:szCs w:val="21"/>
              </w:rPr>
              <w:t>1.</w:t>
            </w:r>
          </w:p>
          <w:p>
            <w:pPr>
              <w:spacing w:line="360" w:lineRule="auto"/>
              <w:jc w:val="center"/>
              <w:rPr>
                <w:szCs w:val="21"/>
              </w:rPr>
            </w:pPr>
            <w:r>
              <w:rPr>
                <w:szCs w:val="21"/>
              </w:rPr>
              <w:t>直</w:t>
            </w:r>
          </w:p>
          <w:p>
            <w:pPr>
              <w:spacing w:line="360" w:lineRule="auto"/>
              <w:jc w:val="center"/>
              <w:rPr>
                <w:szCs w:val="21"/>
              </w:rPr>
            </w:pPr>
            <w:r>
              <w:rPr>
                <w:szCs w:val="21"/>
              </w:rPr>
              <w:t>流</w:t>
            </w:r>
          </w:p>
          <w:p>
            <w:pPr>
              <w:spacing w:line="360" w:lineRule="auto"/>
              <w:jc w:val="center"/>
              <w:rPr>
                <w:szCs w:val="21"/>
              </w:rPr>
            </w:pPr>
            <w:r>
              <w:rPr>
                <w:szCs w:val="21"/>
              </w:rPr>
              <w:t>电</w:t>
            </w:r>
          </w:p>
          <w:p>
            <w:pPr>
              <w:spacing w:line="360" w:lineRule="auto"/>
              <w:jc w:val="center"/>
              <w:rPr>
                <w:szCs w:val="21"/>
              </w:rPr>
            </w:pPr>
            <w:r>
              <w:rPr>
                <w:szCs w:val="21"/>
              </w:rPr>
              <w:t>路</w:t>
            </w:r>
          </w:p>
          <w:p>
            <w:pPr>
              <w:spacing w:line="360" w:lineRule="auto"/>
              <w:jc w:val="center"/>
              <w:rPr>
                <w:rFonts w:hint="eastAsia"/>
                <w:szCs w:val="21"/>
              </w:rPr>
            </w:pPr>
            <w:r>
              <w:rPr>
                <w:rFonts w:hint="eastAsia"/>
                <w:szCs w:val="21"/>
              </w:rPr>
              <w:t>的</w:t>
            </w:r>
          </w:p>
          <w:p>
            <w:pPr>
              <w:spacing w:line="360" w:lineRule="auto"/>
              <w:jc w:val="center"/>
              <w:rPr>
                <w:szCs w:val="21"/>
              </w:rPr>
            </w:pPr>
            <w:r>
              <w:rPr>
                <w:rFonts w:hint="eastAsia"/>
                <w:szCs w:val="21"/>
              </w:rPr>
              <w:t>安</w:t>
            </w:r>
          </w:p>
          <w:p>
            <w:pPr>
              <w:spacing w:line="360" w:lineRule="auto"/>
              <w:jc w:val="center"/>
              <w:rPr>
                <w:szCs w:val="21"/>
              </w:rPr>
            </w:pPr>
            <w:r>
              <w:rPr>
                <w:rFonts w:hint="eastAsia"/>
                <w:szCs w:val="21"/>
              </w:rPr>
              <w:t>装</w:t>
            </w:r>
          </w:p>
          <w:p>
            <w:pPr>
              <w:spacing w:line="360" w:lineRule="auto"/>
              <w:jc w:val="center"/>
              <w:rPr>
                <w:szCs w:val="21"/>
              </w:rPr>
            </w:pPr>
            <w:r>
              <w:rPr>
                <w:rFonts w:hint="eastAsia"/>
                <w:szCs w:val="21"/>
              </w:rPr>
              <w:t>与</w:t>
            </w:r>
          </w:p>
          <w:p>
            <w:pPr>
              <w:spacing w:line="360" w:lineRule="auto"/>
              <w:jc w:val="center"/>
              <w:rPr>
                <w:szCs w:val="21"/>
              </w:rPr>
            </w:pPr>
            <w:r>
              <w:rPr>
                <w:rFonts w:hint="eastAsia"/>
                <w:szCs w:val="21"/>
              </w:rPr>
              <w:t>测</w:t>
            </w:r>
          </w:p>
          <w:p>
            <w:pPr>
              <w:spacing w:line="360" w:lineRule="auto"/>
              <w:jc w:val="center"/>
              <w:rPr>
                <w:szCs w:val="21"/>
              </w:rPr>
            </w:pPr>
            <w:r>
              <w:rPr>
                <w:rFonts w:hint="eastAsia"/>
                <w:szCs w:val="21"/>
              </w:rPr>
              <w:t>量</w:t>
            </w:r>
          </w:p>
        </w:tc>
        <w:tc>
          <w:tcPr>
            <w:tcW w:w="8350" w:type="dxa"/>
          </w:tcPr>
          <w:p>
            <w:pPr>
              <w:spacing w:line="360" w:lineRule="auto"/>
              <w:rPr>
                <w:szCs w:val="21"/>
              </w:rPr>
            </w:pPr>
            <w:r>
              <w:rPr>
                <w:szCs w:val="21"/>
              </w:rPr>
              <w:t>1．直流电路的概念</w:t>
            </w:r>
          </w:p>
          <w:p>
            <w:pPr>
              <w:numPr>
                <w:ilvl w:val="0"/>
                <w:numId w:val="4"/>
              </w:numPr>
              <w:tabs>
                <w:tab w:val="left" w:pos="252"/>
                <w:tab w:val="left" w:pos="780"/>
                <w:tab w:val="clear" w:pos="0"/>
              </w:tabs>
              <w:spacing w:line="360" w:lineRule="auto"/>
              <w:ind w:right="-124" w:rightChars="-59"/>
              <w:jc w:val="left"/>
              <w:rPr>
                <w:szCs w:val="21"/>
              </w:rPr>
            </w:pPr>
            <w:r>
              <w:rPr>
                <w:szCs w:val="21"/>
              </w:rPr>
              <w:t>理解电路的组成</w:t>
            </w:r>
          </w:p>
          <w:p>
            <w:pPr>
              <w:numPr>
                <w:ilvl w:val="0"/>
                <w:numId w:val="4"/>
              </w:numPr>
              <w:tabs>
                <w:tab w:val="left" w:pos="252"/>
                <w:tab w:val="left" w:pos="780"/>
                <w:tab w:val="clear" w:pos="0"/>
              </w:tabs>
              <w:spacing w:line="360" w:lineRule="auto"/>
              <w:ind w:right="-124" w:rightChars="-59"/>
              <w:jc w:val="left"/>
              <w:rPr>
                <w:szCs w:val="21"/>
              </w:rPr>
            </w:pPr>
            <w:r>
              <w:rPr>
                <w:szCs w:val="21"/>
              </w:rPr>
              <w:t>知道各种电路元器件的作用</w:t>
            </w:r>
          </w:p>
          <w:p>
            <w:pPr>
              <w:spacing w:line="360" w:lineRule="auto"/>
              <w:rPr>
                <w:szCs w:val="21"/>
              </w:rPr>
            </w:pPr>
            <w:r>
              <w:rPr>
                <w:szCs w:val="21"/>
              </w:rPr>
              <w:t>2．理解电路的三种状态</w:t>
            </w:r>
          </w:p>
          <w:p>
            <w:pPr>
              <w:numPr>
                <w:ilvl w:val="0"/>
                <w:numId w:val="4"/>
              </w:numPr>
              <w:tabs>
                <w:tab w:val="left" w:pos="252"/>
                <w:tab w:val="left" w:pos="780"/>
                <w:tab w:val="clear" w:pos="0"/>
              </w:tabs>
              <w:spacing w:line="360" w:lineRule="auto"/>
              <w:ind w:right="-124" w:rightChars="-59"/>
              <w:jc w:val="left"/>
              <w:rPr>
                <w:szCs w:val="21"/>
              </w:rPr>
            </w:pPr>
            <w:r>
              <w:rPr>
                <w:szCs w:val="21"/>
              </w:rPr>
              <w:t>辨认电路开路、短路、断路三种状态</w:t>
            </w:r>
          </w:p>
          <w:p>
            <w:pPr>
              <w:spacing w:line="360" w:lineRule="auto"/>
              <w:rPr>
                <w:szCs w:val="21"/>
              </w:rPr>
            </w:pPr>
            <w:r>
              <w:rPr>
                <w:szCs w:val="21"/>
              </w:rPr>
              <w:t>3．直流电路的常用物理量</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w:t>
            </w:r>
            <w:r>
              <w:rPr>
                <w:szCs w:val="21"/>
              </w:rPr>
              <w:t>电流、电动势、电压、电位、电功率、电能的定义</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w:t>
            </w:r>
            <w:r>
              <w:rPr>
                <w:szCs w:val="21"/>
              </w:rPr>
              <w:t>电流、电动势、电压、电功率、电能的符号、单位及基本公式的含义</w:t>
            </w:r>
          </w:p>
          <w:p>
            <w:pPr>
              <w:numPr>
                <w:ilvl w:val="0"/>
                <w:numId w:val="4"/>
              </w:numPr>
              <w:tabs>
                <w:tab w:val="left" w:pos="252"/>
                <w:tab w:val="left" w:pos="780"/>
                <w:tab w:val="clear" w:pos="0"/>
              </w:tabs>
              <w:spacing w:line="360" w:lineRule="auto"/>
              <w:ind w:right="-124" w:rightChars="-59"/>
              <w:jc w:val="left"/>
              <w:rPr>
                <w:szCs w:val="21"/>
              </w:rPr>
            </w:pPr>
            <w:r>
              <w:rPr>
                <w:szCs w:val="21"/>
              </w:rPr>
              <w:t>了解各公式使用的条件</w:t>
            </w:r>
          </w:p>
          <w:p>
            <w:pPr>
              <w:numPr>
                <w:ilvl w:val="0"/>
                <w:numId w:val="4"/>
              </w:numPr>
              <w:tabs>
                <w:tab w:val="left" w:pos="252"/>
                <w:tab w:val="left" w:pos="780"/>
                <w:tab w:val="clear" w:pos="0"/>
              </w:tabs>
              <w:spacing w:line="360" w:lineRule="auto"/>
              <w:ind w:right="-124" w:rightChars="-59"/>
              <w:jc w:val="left"/>
              <w:rPr>
                <w:szCs w:val="21"/>
              </w:rPr>
            </w:pPr>
            <w:r>
              <w:rPr>
                <w:szCs w:val="21"/>
              </w:rPr>
              <w:t>理解参考方向的含义和作用</w:t>
            </w:r>
          </w:p>
          <w:p>
            <w:pPr>
              <w:spacing w:line="360" w:lineRule="auto"/>
              <w:rPr>
                <w:szCs w:val="21"/>
              </w:rPr>
            </w:pPr>
            <w:r>
              <w:rPr>
                <w:szCs w:val="21"/>
              </w:rPr>
              <w:t>4．电工仪表的选择和使用</w:t>
            </w:r>
          </w:p>
          <w:p>
            <w:pPr>
              <w:numPr>
                <w:ilvl w:val="0"/>
                <w:numId w:val="4"/>
              </w:numPr>
              <w:tabs>
                <w:tab w:val="left" w:pos="252"/>
                <w:tab w:val="left" w:pos="780"/>
                <w:tab w:val="clear" w:pos="0"/>
              </w:tabs>
              <w:spacing w:line="360" w:lineRule="auto"/>
              <w:ind w:right="-124" w:rightChars="-59"/>
              <w:jc w:val="left"/>
              <w:rPr>
                <w:szCs w:val="21"/>
              </w:rPr>
            </w:pPr>
            <w:r>
              <w:rPr>
                <w:szCs w:val="21"/>
              </w:rPr>
              <w:t>掌握测量电流、电压的基本方法</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w:t>
            </w:r>
            <w:r>
              <w:rPr>
                <w:szCs w:val="21"/>
              </w:rPr>
              <w:t>万用表使用方法</w:t>
            </w:r>
          </w:p>
          <w:p>
            <w:pPr>
              <w:spacing w:line="360" w:lineRule="auto"/>
              <w:rPr>
                <w:szCs w:val="21"/>
              </w:rPr>
            </w:pPr>
            <w:r>
              <w:rPr>
                <w:szCs w:val="21"/>
              </w:rPr>
              <w:t>5.直流电路中基本参数的计算</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w:t>
            </w:r>
            <w:r>
              <w:rPr>
                <w:szCs w:val="21"/>
              </w:rPr>
              <w:t>电阻定律</w:t>
            </w:r>
          </w:p>
          <w:p>
            <w:pPr>
              <w:numPr>
                <w:ilvl w:val="0"/>
                <w:numId w:val="4"/>
              </w:numPr>
              <w:tabs>
                <w:tab w:val="left" w:pos="252"/>
                <w:tab w:val="left" w:pos="780"/>
                <w:tab w:val="clear" w:pos="0"/>
              </w:tabs>
              <w:spacing w:line="360" w:lineRule="auto"/>
              <w:ind w:right="-124" w:rightChars="-59"/>
              <w:jc w:val="left"/>
              <w:rPr>
                <w:szCs w:val="21"/>
              </w:rPr>
            </w:pPr>
            <w:r>
              <w:rPr>
                <w:szCs w:val="21"/>
              </w:rPr>
              <w:t>了解电阻元件电压与电流的关系</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w:t>
            </w:r>
            <w:r>
              <w:rPr>
                <w:szCs w:val="21"/>
              </w:rPr>
              <w:t>欧姆定律</w:t>
            </w:r>
          </w:p>
          <w:p>
            <w:pPr>
              <w:numPr>
                <w:ilvl w:val="0"/>
                <w:numId w:val="4"/>
              </w:numPr>
              <w:tabs>
                <w:tab w:val="left" w:pos="252"/>
                <w:tab w:val="left" w:pos="780"/>
                <w:tab w:val="clear" w:pos="0"/>
              </w:tabs>
              <w:spacing w:line="360" w:lineRule="auto"/>
              <w:ind w:right="-124" w:rightChars="-59"/>
              <w:jc w:val="left"/>
              <w:rPr>
                <w:szCs w:val="21"/>
              </w:rPr>
            </w:pPr>
            <w:r>
              <w:rPr>
                <w:szCs w:val="21"/>
              </w:rPr>
              <w:t>描述直流电路中元件的电压、电流、功率的计算方法</w:t>
            </w:r>
          </w:p>
          <w:p>
            <w:pPr>
              <w:spacing w:line="360" w:lineRule="auto"/>
              <w:rPr>
                <w:szCs w:val="21"/>
              </w:rPr>
            </w:pPr>
            <w:r>
              <w:rPr>
                <w:szCs w:val="21"/>
              </w:rPr>
              <w:t>6．串并联电路中基本参数的计算</w:t>
            </w:r>
          </w:p>
          <w:p>
            <w:pPr>
              <w:numPr>
                <w:ilvl w:val="0"/>
                <w:numId w:val="4"/>
              </w:numPr>
              <w:tabs>
                <w:tab w:val="left" w:pos="252"/>
                <w:tab w:val="left" w:pos="780"/>
                <w:tab w:val="clear" w:pos="0"/>
              </w:tabs>
              <w:spacing w:line="360" w:lineRule="auto"/>
              <w:ind w:right="-124" w:rightChars="-59"/>
              <w:jc w:val="left"/>
              <w:rPr>
                <w:szCs w:val="21"/>
              </w:rPr>
            </w:pPr>
            <w:r>
              <w:rPr>
                <w:szCs w:val="21"/>
              </w:rPr>
              <w:t>解释电路的串联概念</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w:t>
            </w:r>
            <w:r>
              <w:rPr>
                <w:szCs w:val="21"/>
              </w:rPr>
              <w:t>电路的串联计算方法</w:t>
            </w:r>
          </w:p>
          <w:p>
            <w:pPr>
              <w:numPr>
                <w:ilvl w:val="0"/>
                <w:numId w:val="4"/>
              </w:numPr>
              <w:tabs>
                <w:tab w:val="left" w:pos="252"/>
                <w:tab w:val="left" w:pos="780"/>
                <w:tab w:val="clear" w:pos="0"/>
              </w:tabs>
              <w:spacing w:line="360" w:lineRule="auto"/>
              <w:ind w:right="-124" w:rightChars="-59"/>
              <w:jc w:val="left"/>
              <w:rPr>
                <w:szCs w:val="21"/>
              </w:rPr>
            </w:pPr>
            <w:r>
              <w:rPr>
                <w:szCs w:val="21"/>
              </w:rPr>
              <w:t>解释电路的并联概念</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w:t>
            </w:r>
            <w:r>
              <w:rPr>
                <w:szCs w:val="21"/>
              </w:rPr>
              <w:t>电路的并联计算方法</w:t>
            </w:r>
          </w:p>
          <w:p>
            <w:pPr>
              <w:spacing w:line="360" w:lineRule="auto"/>
              <w:rPr>
                <w:szCs w:val="21"/>
              </w:rPr>
            </w:pPr>
            <w:r>
              <w:rPr>
                <w:szCs w:val="21"/>
              </w:rPr>
              <w:t>7. 基尔霍夫定律计算方法</w:t>
            </w:r>
          </w:p>
          <w:p>
            <w:pPr>
              <w:numPr>
                <w:ilvl w:val="0"/>
                <w:numId w:val="4"/>
              </w:numPr>
              <w:tabs>
                <w:tab w:val="left" w:pos="252"/>
                <w:tab w:val="left" w:pos="780"/>
                <w:tab w:val="clear" w:pos="0"/>
              </w:tabs>
              <w:spacing w:line="360" w:lineRule="auto"/>
              <w:ind w:right="-124" w:rightChars="-59"/>
              <w:jc w:val="left"/>
              <w:rPr>
                <w:szCs w:val="21"/>
              </w:rPr>
            </w:pPr>
            <w:r>
              <w:rPr>
                <w:szCs w:val="21"/>
              </w:rPr>
              <w:t>了解支路、节点、回路和网孔的概念</w:t>
            </w:r>
          </w:p>
          <w:p>
            <w:pPr>
              <w:numPr>
                <w:ilvl w:val="0"/>
                <w:numId w:val="4"/>
              </w:numPr>
              <w:tabs>
                <w:tab w:val="left" w:pos="252"/>
                <w:tab w:val="left" w:pos="780"/>
                <w:tab w:val="clear" w:pos="0"/>
              </w:tabs>
              <w:spacing w:line="360" w:lineRule="auto"/>
              <w:ind w:right="-124" w:rightChars="-59"/>
              <w:jc w:val="left"/>
              <w:rPr>
                <w:szCs w:val="21"/>
              </w:rPr>
            </w:pPr>
            <w:r>
              <w:rPr>
                <w:szCs w:val="21"/>
              </w:rPr>
              <w:t>解释基尔霍夫电压定律、电流定律</w:t>
            </w:r>
          </w:p>
          <w:p>
            <w:pPr>
              <w:numPr>
                <w:ilvl w:val="0"/>
                <w:numId w:val="4"/>
              </w:numPr>
              <w:tabs>
                <w:tab w:val="left" w:pos="252"/>
                <w:tab w:val="left" w:pos="780"/>
                <w:tab w:val="clear" w:pos="0"/>
              </w:tabs>
              <w:spacing w:line="360" w:lineRule="auto"/>
              <w:ind w:right="-124" w:rightChars="-59"/>
              <w:jc w:val="left"/>
              <w:rPr>
                <w:szCs w:val="21"/>
              </w:rPr>
            </w:pPr>
            <w:r>
              <w:rPr>
                <w:szCs w:val="21"/>
              </w:rPr>
              <w:t>用基尔霍夫电压定律、电流定律分析典型的直流电路</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w:t>
            </w:r>
            <w:r>
              <w:rPr>
                <w:szCs w:val="21"/>
              </w:rPr>
              <w:t>支路电流法的计算方法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pPr>
              <w:spacing w:line="360" w:lineRule="auto"/>
              <w:jc w:val="center"/>
              <w:rPr>
                <w:szCs w:val="21"/>
              </w:rPr>
            </w:pPr>
            <w:r>
              <w:rPr>
                <w:rFonts w:hint="eastAsia"/>
                <w:szCs w:val="21"/>
              </w:rPr>
              <w:t>2</w:t>
            </w:r>
            <w:r>
              <w:rPr>
                <w:szCs w:val="21"/>
              </w:rPr>
              <w:t>.</w:t>
            </w:r>
          </w:p>
          <w:p>
            <w:pPr>
              <w:spacing w:line="360" w:lineRule="auto"/>
              <w:jc w:val="center"/>
              <w:rPr>
                <w:szCs w:val="21"/>
              </w:rPr>
            </w:pPr>
            <w:r>
              <w:rPr>
                <w:szCs w:val="21"/>
              </w:rPr>
              <w:t>单</w:t>
            </w:r>
          </w:p>
          <w:p>
            <w:pPr>
              <w:spacing w:line="360" w:lineRule="auto"/>
              <w:jc w:val="center"/>
              <w:rPr>
                <w:szCs w:val="21"/>
              </w:rPr>
            </w:pPr>
            <w:r>
              <w:rPr>
                <w:szCs w:val="21"/>
              </w:rPr>
              <w:t>相</w:t>
            </w:r>
          </w:p>
          <w:p>
            <w:pPr>
              <w:spacing w:line="360" w:lineRule="auto"/>
              <w:jc w:val="center"/>
              <w:rPr>
                <w:szCs w:val="21"/>
              </w:rPr>
            </w:pPr>
            <w:r>
              <w:rPr>
                <w:szCs w:val="21"/>
              </w:rPr>
              <w:t>交</w:t>
            </w:r>
          </w:p>
          <w:p>
            <w:pPr>
              <w:spacing w:line="360" w:lineRule="auto"/>
              <w:jc w:val="center"/>
              <w:rPr>
                <w:szCs w:val="21"/>
              </w:rPr>
            </w:pPr>
            <w:r>
              <w:rPr>
                <w:szCs w:val="21"/>
              </w:rPr>
              <w:t>流</w:t>
            </w:r>
          </w:p>
          <w:p>
            <w:pPr>
              <w:spacing w:line="360" w:lineRule="auto"/>
              <w:jc w:val="center"/>
              <w:rPr>
                <w:szCs w:val="21"/>
              </w:rPr>
            </w:pPr>
            <w:r>
              <w:rPr>
                <w:szCs w:val="21"/>
              </w:rPr>
              <w:t>电</w:t>
            </w:r>
          </w:p>
          <w:p>
            <w:pPr>
              <w:spacing w:line="360" w:lineRule="auto"/>
              <w:jc w:val="center"/>
              <w:rPr>
                <w:szCs w:val="21"/>
              </w:rPr>
            </w:pPr>
            <w:r>
              <w:rPr>
                <w:rFonts w:hint="eastAsia"/>
                <w:szCs w:val="21"/>
              </w:rPr>
              <w:t>路</w:t>
            </w:r>
          </w:p>
          <w:p>
            <w:pPr>
              <w:spacing w:line="360" w:lineRule="auto"/>
              <w:jc w:val="center"/>
              <w:rPr>
                <w:szCs w:val="21"/>
              </w:rPr>
            </w:pPr>
            <w:r>
              <w:rPr>
                <w:rFonts w:hint="eastAsia"/>
                <w:szCs w:val="21"/>
              </w:rPr>
              <w:t>的分析</w:t>
            </w:r>
          </w:p>
        </w:tc>
        <w:tc>
          <w:tcPr>
            <w:tcW w:w="8350" w:type="dxa"/>
          </w:tcPr>
          <w:p>
            <w:pPr>
              <w:pStyle w:val="40"/>
              <w:spacing w:line="360" w:lineRule="auto"/>
              <w:ind w:left="11" w:firstLine="0" w:firstLineChars="0"/>
              <w:rPr>
                <w:szCs w:val="21"/>
              </w:rPr>
            </w:pPr>
            <w:r>
              <w:rPr>
                <w:rFonts w:hint="eastAsia"/>
                <w:szCs w:val="21"/>
              </w:rPr>
              <w:t>1</w:t>
            </w:r>
            <w:r>
              <w:rPr>
                <w:szCs w:val="21"/>
              </w:rPr>
              <w:t>. 正弦交流电路</w:t>
            </w:r>
          </w:p>
          <w:p>
            <w:pPr>
              <w:numPr>
                <w:ilvl w:val="0"/>
                <w:numId w:val="4"/>
              </w:numPr>
              <w:tabs>
                <w:tab w:val="left" w:pos="252"/>
                <w:tab w:val="left" w:pos="780"/>
                <w:tab w:val="clear" w:pos="0"/>
              </w:tabs>
              <w:spacing w:line="360" w:lineRule="auto"/>
              <w:ind w:right="-124" w:rightChars="-59"/>
              <w:jc w:val="left"/>
              <w:rPr>
                <w:szCs w:val="21"/>
              </w:rPr>
            </w:pPr>
            <w:r>
              <w:rPr>
                <w:szCs w:val="21"/>
              </w:rPr>
              <w:t>理解交流电的基本概念</w:t>
            </w:r>
          </w:p>
          <w:p>
            <w:pPr>
              <w:numPr>
                <w:ilvl w:val="0"/>
                <w:numId w:val="4"/>
              </w:numPr>
              <w:tabs>
                <w:tab w:val="left" w:pos="252"/>
                <w:tab w:val="left" w:pos="780"/>
                <w:tab w:val="clear" w:pos="0"/>
              </w:tabs>
              <w:spacing w:line="360" w:lineRule="auto"/>
              <w:ind w:right="-124" w:rightChars="-59"/>
              <w:jc w:val="left"/>
              <w:rPr>
                <w:szCs w:val="21"/>
              </w:rPr>
            </w:pPr>
            <w:r>
              <w:rPr>
                <w:szCs w:val="21"/>
              </w:rPr>
              <w:t>了解正弦交流电的产生过程</w:t>
            </w:r>
          </w:p>
          <w:p>
            <w:pPr>
              <w:numPr>
                <w:ilvl w:val="0"/>
                <w:numId w:val="4"/>
              </w:numPr>
              <w:tabs>
                <w:tab w:val="left" w:pos="252"/>
                <w:tab w:val="left" w:pos="780"/>
                <w:tab w:val="clear" w:pos="0"/>
              </w:tabs>
              <w:spacing w:line="360" w:lineRule="auto"/>
              <w:ind w:right="-124" w:rightChars="-59"/>
              <w:jc w:val="left"/>
              <w:rPr>
                <w:szCs w:val="21"/>
              </w:rPr>
            </w:pPr>
            <w:r>
              <w:rPr>
                <w:szCs w:val="21"/>
              </w:rPr>
              <w:t>说出正弦交流电的三要素</w:t>
            </w:r>
          </w:p>
          <w:p>
            <w:pPr>
              <w:numPr>
                <w:ilvl w:val="0"/>
                <w:numId w:val="4"/>
              </w:numPr>
              <w:tabs>
                <w:tab w:val="left" w:pos="252"/>
                <w:tab w:val="left" w:pos="780"/>
                <w:tab w:val="clear" w:pos="0"/>
              </w:tabs>
              <w:spacing w:line="360" w:lineRule="auto"/>
              <w:ind w:right="-124" w:rightChars="-59"/>
              <w:jc w:val="left"/>
              <w:rPr>
                <w:szCs w:val="21"/>
              </w:rPr>
            </w:pPr>
            <w:r>
              <w:rPr>
                <w:szCs w:val="21"/>
              </w:rPr>
              <w:t>识记正弦交流电解析式、波形图的表示方法</w:t>
            </w:r>
          </w:p>
          <w:p>
            <w:pPr>
              <w:numPr>
                <w:ilvl w:val="0"/>
                <w:numId w:val="4"/>
              </w:numPr>
              <w:tabs>
                <w:tab w:val="left" w:pos="252"/>
                <w:tab w:val="left" w:pos="780"/>
                <w:tab w:val="clear" w:pos="0"/>
              </w:tabs>
              <w:spacing w:line="360" w:lineRule="auto"/>
              <w:ind w:right="-124" w:rightChars="-59"/>
              <w:jc w:val="left"/>
              <w:rPr>
                <w:szCs w:val="21"/>
              </w:rPr>
            </w:pPr>
            <w:r>
              <w:rPr>
                <w:szCs w:val="21"/>
              </w:rPr>
              <w:t>理解有效值、最大值和平均值的概念</w:t>
            </w:r>
          </w:p>
          <w:p>
            <w:pPr>
              <w:numPr>
                <w:ilvl w:val="0"/>
                <w:numId w:val="4"/>
              </w:numPr>
              <w:tabs>
                <w:tab w:val="left" w:pos="252"/>
                <w:tab w:val="left" w:pos="780"/>
                <w:tab w:val="clear" w:pos="0"/>
              </w:tabs>
              <w:spacing w:line="360" w:lineRule="auto"/>
              <w:ind w:right="-124" w:rightChars="-59"/>
              <w:jc w:val="left"/>
              <w:rPr>
                <w:szCs w:val="21"/>
              </w:rPr>
            </w:pPr>
            <w:r>
              <w:rPr>
                <w:szCs w:val="21"/>
              </w:rPr>
              <w:t>理解频率、角频率和周期的概念</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w:t>
            </w:r>
            <w:r>
              <w:rPr>
                <w:szCs w:val="21"/>
              </w:rPr>
              <w:t>正弦交流电的相量计算的方法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360" w:lineRule="auto"/>
              <w:jc w:val="center"/>
              <w:rPr>
                <w:szCs w:val="21"/>
              </w:rPr>
            </w:pPr>
          </w:p>
        </w:tc>
        <w:tc>
          <w:tcPr>
            <w:tcW w:w="8350" w:type="dxa"/>
          </w:tcPr>
          <w:p>
            <w:pPr>
              <w:spacing w:line="360" w:lineRule="auto"/>
              <w:rPr>
                <w:szCs w:val="21"/>
              </w:rPr>
            </w:pPr>
            <w:r>
              <w:rPr>
                <w:szCs w:val="21"/>
              </w:rPr>
              <w:t>2.纯电阻、纯电感、纯电容电路的计算方法</w:t>
            </w:r>
          </w:p>
          <w:p>
            <w:pPr>
              <w:numPr>
                <w:ilvl w:val="0"/>
                <w:numId w:val="4"/>
              </w:numPr>
              <w:tabs>
                <w:tab w:val="left" w:pos="252"/>
                <w:tab w:val="left" w:pos="780"/>
                <w:tab w:val="clear" w:pos="0"/>
              </w:tabs>
              <w:spacing w:line="360" w:lineRule="auto"/>
              <w:ind w:right="-124" w:rightChars="-59"/>
              <w:jc w:val="left"/>
              <w:rPr>
                <w:szCs w:val="21"/>
              </w:rPr>
            </w:pPr>
            <w:r>
              <w:rPr>
                <w:szCs w:val="21"/>
              </w:rPr>
              <w:t>解释纯电阻电路、纯电感电路，纯电容电路概念</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w:t>
            </w:r>
            <w:r>
              <w:rPr>
                <w:szCs w:val="21"/>
              </w:rPr>
              <w:t>电阻元件电压与电流的数值关系与相位关系</w:t>
            </w:r>
          </w:p>
          <w:p>
            <w:pPr>
              <w:numPr>
                <w:ilvl w:val="0"/>
                <w:numId w:val="4"/>
              </w:numPr>
              <w:tabs>
                <w:tab w:val="left" w:pos="252"/>
                <w:tab w:val="left" w:pos="780"/>
                <w:tab w:val="clear" w:pos="0"/>
              </w:tabs>
              <w:spacing w:line="360" w:lineRule="auto"/>
              <w:ind w:right="-124" w:rightChars="-59"/>
              <w:jc w:val="left"/>
              <w:rPr>
                <w:szCs w:val="21"/>
              </w:rPr>
            </w:pPr>
            <w:r>
              <w:rPr>
                <w:szCs w:val="21"/>
              </w:rPr>
              <w:t>理解有功功率、无功功率的概念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360" w:lineRule="auto"/>
              <w:jc w:val="center"/>
              <w:rPr>
                <w:szCs w:val="21"/>
              </w:rPr>
            </w:pPr>
          </w:p>
        </w:tc>
        <w:tc>
          <w:tcPr>
            <w:tcW w:w="8350" w:type="dxa"/>
          </w:tcPr>
          <w:p>
            <w:pPr>
              <w:spacing w:line="360" w:lineRule="auto"/>
              <w:rPr>
                <w:szCs w:val="21"/>
              </w:rPr>
            </w:pPr>
            <w:r>
              <w:rPr>
                <w:szCs w:val="21"/>
              </w:rPr>
              <w:t>3.串联交流电路计算方法</w:t>
            </w:r>
          </w:p>
          <w:p>
            <w:pPr>
              <w:numPr>
                <w:ilvl w:val="0"/>
                <w:numId w:val="4"/>
              </w:numPr>
              <w:tabs>
                <w:tab w:val="left" w:pos="252"/>
                <w:tab w:val="left" w:pos="780"/>
                <w:tab w:val="clear" w:pos="0"/>
              </w:tabs>
              <w:spacing w:line="360" w:lineRule="auto"/>
              <w:ind w:right="-124" w:rightChars="-59"/>
              <w:jc w:val="left"/>
              <w:rPr>
                <w:szCs w:val="21"/>
              </w:rPr>
            </w:pPr>
            <w:r>
              <w:rPr>
                <w:szCs w:val="21"/>
              </w:rPr>
              <w:t>理解RL串联电路的阻抗概念</w:t>
            </w:r>
          </w:p>
          <w:p>
            <w:pPr>
              <w:numPr>
                <w:ilvl w:val="0"/>
                <w:numId w:val="4"/>
              </w:numPr>
              <w:tabs>
                <w:tab w:val="left" w:pos="252"/>
                <w:tab w:val="left" w:pos="780"/>
                <w:tab w:val="clear" w:pos="0"/>
              </w:tabs>
              <w:spacing w:line="360" w:lineRule="auto"/>
              <w:ind w:right="-124" w:rightChars="-59"/>
              <w:jc w:val="left"/>
              <w:rPr>
                <w:szCs w:val="21"/>
              </w:rPr>
            </w:pPr>
            <w:r>
              <w:rPr>
                <w:szCs w:val="21"/>
              </w:rPr>
              <w:t>理解RC串联电路的阻抗概念</w:t>
            </w:r>
          </w:p>
          <w:p>
            <w:pPr>
              <w:numPr>
                <w:ilvl w:val="0"/>
                <w:numId w:val="4"/>
              </w:numPr>
              <w:tabs>
                <w:tab w:val="left" w:pos="252"/>
                <w:tab w:val="left" w:pos="780"/>
                <w:tab w:val="clear" w:pos="0"/>
              </w:tabs>
              <w:spacing w:line="360" w:lineRule="auto"/>
              <w:ind w:right="-124" w:rightChars="-59"/>
              <w:jc w:val="left"/>
              <w:rPr>
                <w:szCs w:val="21"/>
              </w:rPr>
            </w:pPr>
            <w:r>
              <w:rPr>
                <w:szCs w:val="21"/>
              </w:rPr>
              <w:t>理解R</w:t>
            </w:r>
            <w:r>
              <w:rPr>
                <w:rFonts w:hint="eastAsia"/>
                <w:szCs w:val="21"/>
              </w:rPr>
              <w:t>L</w:t>
            </w:r>
            <w:r>
              <w:rPr>
                <w:szCs w:val="21"/>
              </w:rPr>
              <w:t>C串联电路的阻抗概念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2" w:hRule="atLeast"/>
          <w:jc w:val="center"/>
        </w:trPr>
        <w:tc>
          <w:tcPr>
            <w:tcW w:w="738" w:type="dxa"/>
            <w:vAlign w:val="center"/>
          </w:tcPr>
          <w:p>
            <w:pPr>
              <w:spacing w:line="360" w:lineRule="auto"/>
              <w:jc w:val="center"/>
              <w:rPr>
                <w:szCs w:val="21"/>
              </w:rPr>
            </w:pPr>
            <w:r>
              <w:rPr>
                <w:rFonts w:hint="eastAsia"/>
                <w:szCs w:val="21"/>
              </w:rPr>
              <w:t>3.</w:t>
            </w:r>
          </w:p>
          <w:p>
            <w:pPr>
              <w:spacing w:line="360" w:lineRule="auto"/>
              <w:jc w:val="center"/>
              <w:rPr>
                <w:szCs w:val="21"/>
              </w:rPr>
            </w:pPr>
            <w:r>
              <w:rPr>
                <w:szCs w:val="21"/>
              </w:rPr>
              <w:t>三</w:t>
            </w:r>
          </w:p>
          <w:p>
            <w:pPr>
              <w:spacing w:line="360" w:lineRule="auto"/>
              <w:jc w:val="center"/>
              <w:rPr>
                <w:szCs w:val="21"/>
              </w:rPr>
            </w:pPr>
            <w:r>
              <w:rPr>
                <w:szCs w:val="21"/>
              </w:rPr>
              <w:t>相</w:t>
            </w:r>
          </w:p>
          <w:p>
            <w:pPr>
              <w:spacing w:line="360" w:lineRule="auto"/>
              <w:jc w:val="center"/>
              <w:rPr>
                <w:szCs w:val="21"/>
              </w:rPr>
            </w:pPr>
            <w:r>
              <w:rPr>
                <w:szCs w:val="21"/>
              </w:rPr>
              <w:t>交</w:t>
            </w:r>
          </w:p>
          <w:p>
            <w:pPr>
              <w:spacing w:line="360" w:lineRule="auto"/>
              <w:jc w:val="center"/>
              <w:rPr>
                <w:szCs w:val="21"/>
              </w:rPr>
            </w:pPr>
            <w:r>
              <w:rPr>
                <w:szCs w:val="21"/>
              </w:rPr>
              <w:t>流</w:t>
            </w:r>
          </w:p>
          <w:p>
            <w:pPr>
              <w:spacing w:line="360" w:lineRule="auto"/>
              <w:jc w:val="center"/>
              <w:rPr>
                <w:szCs w:val="21"/>
              </w:rPr>
            </w:pPr>
            <w:r>
              <w:rPr>
                <w:szCs w:val="21"/>
              </w:rPr>
              <w:t>电</w:t>
            </w:r>
          </w:p>
          <w:p>
            <w:pPr>
              <w:spacing w:line="360" w:lineRule="auto"/>
              <w:jc w:val="center"/>
              <w:rPr>
                <w:szCs w:val="21"/>
              </w:rPr>
            </w:pPr>
            <w:r>
              <w:rPr>
                <w:rFonts w:hint="eastAsia"/>
                <w:szCs w:val="21"/>
              </w:rPr>
              <w:t>路</w:t>
            </w:r>
          </w:p>
          <w:p>
            <w:pPr>
              <w:spacing w:line="360" w:lineRule="auto"/>
              <w:jc w:val="center"/>
              <w:rPr>
                <w:szCs w:val="21"/>
              </w:rPr>
            </w:pPr>
            <w:r>
              <w:rPr>
                <w:rFonts w:hint="eastAsia"/>
                <w:szCs w:val="21"/>
              </w:rPr>
              <w:t>安</w:t>
            </w:r>
          </w:p>
          <w:p>
            <w:pPr>
              <w:spacing w:line="360" w:lineRule="auto"/>
              <w:jc w:val="center"/>
              <w:rPr>
                <w:szCs w:val="21"/>
              </w:rPr>
            </w:pPr>
            <w:r>
              <w:rPr>
                <w:rFonts w:hint="eastAsia"/>
                <w:szCs w:val="21"/>
              </w:rPr>
              <w:t>装</w:t>
            </w:r>
          </w:p>
          <w:p>
            <w:pPr>
              <w:spacing w:line="360" w:lineRule="auto"/>
              <w:jc w:val="center"/>
              <w:rPr>
                <w:szCs w:val="21"/>
              </w:rPr>
            </w:pPr>
            <w:r>
              <w:rPr>
                <w:rFonts w:hint="eastAsia"/>
                <w:szCs w:val="21"/>
              </w:rPr>
              <w:t>与</w:t>
            </w:r>
          </w:p>
          <w:p>
            <w:pPr>
              <w:spacing w:line="360" w:lineRule="auto"/>
              <w:jc w:val="center"/>
              <w:rPr>
                <w:szCs w:val="21"/>
              </w:rPr>
            </w:pPr>
            <w:r>
              <w:rPr>
                <w:rFonts w:hint="eastAsia"/>
                <w:szCs w:val="21"/>
              </w:rPr>
              <w:t>测</w:t>
            </w:r>
          </w:p>
          <w:p>
            <w:pPr>
              <w:spacing w:line="360" w:lineRule="auto"/>
              <w:jc w:val="center"/>
              <w:rPr>
                <w:szCs w:val="21"/>
              </w:rPr>
            </w:pPr>
            <w:r>
              <w:rPr>
                <w:rFonts w:hint="eastAsia"/>
                <w:szCs w:val="21"/>
              </w:rPr>
              <w:t>量</w:t>
            </w:r>
          </w:p>
        </w:tc>
        <w:tc>
          <w:tcPr>
            <w:tcW w:w="8350" w:type="dxa"/>
            <w:vAlign w:val="center"/>
          </w:tcPr>
          <w:p>
            <w:pPr>
              <w:spacing w:line="360" w:lineRule="auto"/>
              <w:rPr>
                <w:szCs w:val="21"/>
              </w:rPr>
            </w:pPr>
            <w:r>
              <w:rPr>
                <w:szCs w:val="21"/>
              </w:rPr>
              <w:t>1.三相正弦交流电</w:t>
            </w:r>
          </w:p>
          <w:p>
            <w:pPr>
              <w:numPr>
                <w:ilvl w:val="0"/>
                <w:numId w:val="4"/>
              </w:numPr>
              <w:tabs>
                <w:tab w:val="left" w:pos="252"/>
                <w:tab w:val="left" w:pos="780"/>
                <w:tab w:val="clear" w:pos="0"/>
              </w:tabs>
              <w:spacing w:line="360" w:lineRule="auto"/>
              <w:ind w:right="-124" w:rightChars="-59"/>
              <w:jc w:val="left"/>
              <w:rPr>
                <w:szCs w:val="21"/>
              </w:rPr>
            </w:pPr>
            <w:r>
              <w:rPr>
                <w:szCs w:val="21"/>
              </w:rPr>
              <w:t>理解三相交流电的产生过程</w:t>
            </w:r>
          </w:p>
          <w:p>
            <w:pPr>
              <w:numPr>
                <w:ilvl w:val="0"/>
                <w:numId w:val="4"/>
              </w:numPr>
              <w:tabs>
                <w:tab w:val="left" w:pos="252"/>
                <w:tab w:val="left" w:pos="780"/>
                <w:tab w:val="clear" w:pos="0"/>
              </w:tabs>
              <w:spacing w:line="360" w:lineRule="auto"/>
              <w:ind w:right="-124" w:rightChars="-59"/>
              <w:jc w:val="left"/>
              <w:rPr>
                <w:szCs w:val="21"/>
              </w:rPr>
            </w:pPr>
            <w:r>
              <w:rPr>
                <w:szCs w:val="21"/>
              </w:rPr>
              <w:t>理解三相交流电的概念</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w:t>
            </w:r>
            <w:r>
              <w:rPr>
                <w:szCs w:val="21"/>
              </w:rPr>
              <w:t>三相交流电的表示方法</w:t>
            </w:r>
          </w:p>
          <w:p>
            <w:pPr>
              <w:numPr>
                <w:ilvl w:val="0"/>
                <w:numId w:val="4"/>
              </w:numPr>
              <w:tabs>
                <w:tab w:val="left" w:pos="252"/>
                <w:tab w:val="left" w:pos="780"/>
                <w:tab w:val="clear" w:pos="0"/>
              </w:tabs>
              <w:spacing w:line="360" w:lineRule="auto"/>
              <w:ind w:right="-124" w:rightChars="-59"/>
              <w:jc w:val="left"/>
              <w:rPr>
                <w:szCs w:val="21"/>
              </w:rPr>
            </w:pPr>
            <w:r>
              <w:rPr>
                <w:szCs w:val="21"/>
              </w:rPr>
              <w:t>理解三相交流电的输送方式</w:t>
            </w:r>
          </w:p>
          <w:p>
            <w:pPr>
              <w:numPr>
                <w:ilvl w:val="0"/>
                <w:numId w:val="4"/>
              </w:numPr>
              <w:tabs>
                <w:tab w:val="left" w:pos="252"/>
                <w:tab w:val="left" w:pos="780"/>
                <w:tab w:val="clear" w:pos="0"/>
              </w:tabs>
              <w:spacing w:line="360" w:lineRule="auto"/>
              <w:ind w:right="-124" w:rightChars="-59"/>
              <w:jc w:val="left"/>
              <w:rPr>
                <w:szCs w:val="21"/>
              </w:rPr>
            </w:pPr>
            <w:r>
              <w:rPr>
                <w:szCs w:val="21"/>
              </w:rPr>
              <w:t>了解中性线的作用</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w:t>
            </w:r>
            <w:r>
              <w:rPr>
                <w:szCs w:val="21"/>
              </w:rPr>
              <w:t>三相负载的联结方式</w:t>
            </w:r>
          </w:p>
          <w:p>
            <w:pPr>
              <w:spacing w:line="360" w:lineRule="auto"/>
              <w:rPr>
                <w:szCs w:val="21"/>
              </w:rPr>
            </w:pPr>
            <w:r>
              <w:rPr>
                <w:szCs w:val="21"/>
              </w:rPr>
              <w:t>2.安全用电</w:t>
            </w:r>
          </w:p>
          <w:p>
            <w:pPr>
              <w:numPr>
                <w:ilvl w:val="0"/>
                <w:numId w:val="4"/>
              </w:numPr>
              <w:tabs>
                <w:tab w:val="left" w:pos="252"/>
                <w:tab w:val="left" w:pos="780"/>
                <w:tab w:val="clear" w:pos="0"/>
              </w:tabs>
              <w:spacing w:line="360" w:lineRule="auto"/>
              <w:ind w:right="-124" w:rightChars="-59"/>
              <w:jc w:val="left"/>
              <w:rPr>
                <w:szCs w:val="21"/>
              </w:rPr>
            </w:pPr>
            <w:r>
              <w:rPr>
                <w:szCs w:val="21"/>
              </w:rPr>
              <w:t>概述人体触电的原因</w:t>
            </w:r>
          </w:p>
          <w:p>
            <w:pPr>
              <w:numPr>
                <w:ilvl w:val="0"/>
                <w:numId w:val="4"/>
              </w:numPr>
              <w:tabs>
                <w:tab w:val="left" w:pos="252"/>
                <w:tab w:val="left" w:pos="780"/>
                <w:tab w:val="clear" w:pos="0"/>
              </w:tabs>
              <w:spacing w:line="360" w:lineRule="auto"/>
              <w:ind w:right="-124" w:rightChars="-59"/>
              <w:jc w:val="left"/>
              <w:rPr>
                <w:szCs w:val="21"/>
              </w:rPr>
            </w:pPr>
            <w:r>
              <w:rPr>
                <w:szCs w:val="21"/>
              </w:rPr>
              <w:t>归纳、列举人体触电的类型</w:t>
            </w:r>
          </w:p>
          <w:p>
            <w:pPr>
              <w:numPr>
                <w:ilvl w:val="0"/>
                <w:numId w:val="4"/>
              </w:numPr>
              <w:tabs>
                <w:tab w:val="left" w:pos="252"/>
                <w:tab w:val="left" w:pos="780"/>
                <w:tab w:val="clear" w:pos="0"/>
              </w:tabs>
              <w:spacing w:line="360" w:lineRule="auto"/>
              <w:ind w:right="-124" w:rightChars="-59"/>
              <w:jc w:val="left"/>
              <w:rPr>
                <w:szCs w:val="21"/>
              </w:rPr>
            </w:pPr>
            <w:r>
              <w:rPr>
                <w:szCs w:val="21"/>
              </w:rPr>
              <w:t>简述保护接地的原理</w:t>
            </w:r>
          </w:p>
          <w:p>
            <w:pPr>
              <w:numPr>
                <w:ilvl w:val="0"/>
                <w:numId w:val="4"/>
              </w:numPr>
              <w:tabs>
                <w:tab w:val="left" w:pos="252"/>
                <w:tab w:val="left" w:pos="780"/>
                <w:tab w:val="clear" w:pos="0"/>
              </w:tabs>
              <w:spacing w:line="360" w:lineRule="auto"/>
              <w:ind w:right="-124" w:rightChars="-59"/>
              <w:jc w:val="left"/>
              <w:rPr>
                <w:szCs w:val="21"/>
              </w:rPr>
            </w:pPr>
            <w:r>
              <w:rPr>
                <w:szCs w:val="21"/>
              </w:rPr>
              <w:t>说出保护接零的方法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pPr>
              <w:spacing w:line="360" w:lineRule="auto"/>
              <w:jc w:val="center"/>
              <w:rPr>
                <w:szCs w:val="21"/>
              </w:rPr>
            </w:pPr>
            <w:r>
              <w:rPr>
                <w:szCs w:val="21"/>
              </w:rPr>
              <w:t>4</w:t>
            </w:r>
            <w:r>
              <w:rPr>
                <w:rFonts w:hint="eastAsia"/>
                <w:szCs w:val="21"/>
              </w:rPr>
              <w:t>.</w:t>
            </w:r>
          </w:p>
          <w:p>
            <w:pPr>
              <w:spacing w:line="360" w:lineRule="auto"/>
              <w:jc w:val="center"/>
              <w:rPr>
                <w:szCs w:val="21"/>
              </w:rPr>
            </w:pPr>
            <w:r>
              <w:rPr>
                <w:szCs w:val="21"/>
              </w:rPr>
              <w:t>常</w:t>
            </w:r>
          </w:p>
          <w:p>
            <w:pPr>
              <w:spacing w:line="360" w:lineRule="auto"/>
              <w:jc w:val="center"/>
              <w:rPr>
                <w:szCs w:val="21"/>
              </w:rPr>
            </w:pPr>
            <w:r>
              <w:rPr>
                <w:szCs w:val="21"/>
              </w:rPr>
              <w:t>用</w:t>
            </w:r>
          </w:p>
          <w:p>
            <w:pPr>
              <w:spacing w:line="360" w:lineRule="auto"/>
              <w:jc w:val="center"/>
              <w:rPr>
                <w:szCs w:val="21"/>
              </w:rPr>
            </w:pPr>
            <w:r>
              <w:rPr>
                <w:szCs w:val="21"/>
              </w:rPr>
              <w:t>半</w:t>
            </w:r>
          </w:p>
          <w:p>
            <w:pPr>
              <w:spacing w:line="360" w:lineRule="auto"/>
              <w:jc w:val="center"/>
              <w:rPr>
                <w:szCs w:val="21"/>
              </w:rPr>
            </w:pPr>
            <w:r>
              <w:rPr>
                <w:szCs w:val="21"/>
              </w:rPr>
              <w:t>导</w:t>
            </w:r>
          </w:p>
          <w:p>
            <w:pPr>
              <w:spacing w:line="360" w:lineRule="auto"/>
              <w:jc w:val="center"/>
              <w:rPr>
                <w:szCs w:val="21"/>
              </w:rPr>
            </w:pPr>
            <w:r>
              <w:rPr>
                <w:szCs w:val="21"/>
              </w:rPr>
              <w:t>体</w:t>
            </w:r>
          </w:p>
          <w:p>
            <w:pPr>
              <w:spacing w:line="360" w:lineRule="auto"/>
              <w:jc w:val="center"/>
              <w:rPr>
                <w:szCs w:val="21"/>
              </w:rPr>
            </w:pPr>
            <w:r>
              <w:rPr>
                <w:rFonts w:hint="eastAsia"/>
                <w:szCs w:val="21"/>
              </w:rPr>
              <w:t>器</w:t>
            </w:r>
          </w:p>
          <w:p>
            <w:pPr>
              <w:spacing w:line="360" w:lineRule="auto"/>
              <w:jc w:val="center"/>
              <w:rPr>
                <w:szCs w:val="21"/>
              </w:rPr>
            </w:pPr>
            <w:r>
              <w:rPr>
                <w:rFonts w:hint="eastAsia"/>
                <w:szCs w:val="21"/>
              </w:rPr>
              <w:t>件</w:t>
            </w:r>
          </w:p>
          <w:p>
            <w:pPr>
              <w:spacing w:line="360" w:lineRule="auto"/>
              <w:jc w:val="center"/>
              <w:rPr>
                <w:szCs w:val="21"/>
              </w:rPr>
            </w:pPr>
            <w:r>
              <w:rPr>
                <w:rFonts w:hint="eastAsia"/>
                <w:szCs w:val="21"/>
              </w:rPr>
              <w:t>的</w:t>
            </w:r>
            <w:r>
              <w:rPr>
                <w:rFonts w:hint="eastAsia"/>
                <w:szCs w:val="21"/>
                <w:lang w:val="en-US" w:eastAsia="zh-CN"/>
              </w:rPr>
              <w:t xml:space="preserve"> </w:t>
            </w:r>
            <w:r>
              <w:rPr>
                <w:rFonts w:hint="eastAsia"/>
                <w:szCs w:val="21"/>
              </w:rPr>
              <w:t>分</w:t>
            </w:r>
            <w:r>
              <w:rPr>
                <w:rFonts w:hint="eastAsia"/>
                <w:szCs w:val="21"/>
                <w:lang w:val="en-US" w:eastAsia="zh-CN"/>
              </w:rPr>
              <w:t xml:space="preserve"> </w:t>
            </w:r>
            <w:r>
              <w:rPr>
                <w:rFonts w:hint="eastAsia"/>
                <w:szCs w:val="21"/>
              </w:rPr>
              <w:t>析</w:t>
            </w:r>
          </w:p>
        </w:tc>
        <w:tc>
          <w:tcPr>
            <w:tcW w:w="8350" w:type="dxa"/>
            <w:vAlign w:val="center"/>
          </w:tcPr>
          <w:p>
            <w:pPr>
              <w:spacing w:line="360" w:lineRule="auto"/>
              <w:rPr>
                <w:szCs w:val="21"/>
              </w:rPr>
            </w:pPr>
            <w:r>
              <w:rPr>
                <w:szCs w:val="21"/>
              </w:rPr>
              <w:t>1.半导体的类型与特点</w:t>
            </w:r>
          </w:p>
          <w:p>
            <w:pPr>
              <w:numPr>
                <w:ilvl w:val="0"/>
                <w:numId w:val="4"/>
              </w:numPr>
              <w:tabs>
                <w:tab w:val="left" w:pos="252"/>
                <w:tab w:val="left" w:pos="780"/>
                <w:tab w:val="clear" w:pos="0"/>
              </w:tabs>
              <w:spacing w:line="360" w:lineRule="auto"/>
              <w:ind w:right="-124" w:rightChars="-59"/>
              <w:jc w:val="left"/>
              <w:rPr>
                <w:szCs w:val="21"/>
              </w:rPr>
            </w:pPr>
            <w:r>
              <w:rPr>
                <w:szCs w:val="21"/>
              </w:rPr>
              <w:t>理解常用半导体的基础知识</w:t>
            </w:r>
          </w:p>
          <w:p>
            <w:pPr>
              <w:numPr>
                <w:ilvl w:val="0"/>
                <w:numId w:val="4"/>
              </w:numPr>
              <w:tabs>
                <w:tab w:val="left" w:pos="252"/>
                <w:tab w:val="left" w:pos="780"/>
                <w:tab w:val="clear" w:pos="0"/>
              </w:tabs>
              <w:spacing w:line="360" w:lineRule="auto"/>
              <w:ind w:right="-124" w:rightChars="-59"/>
              <w:jc w:val="left"/>
              <w:rPr>
                <w:szCs w:val="21"/>
              </w:rPr>
            </w:pPr>
            <w:r>
              <w:rPr>
                <w:szCs w:val="21"/>
              </w:rPr>
              <w:t>了解常用半导体材料的类型、特点</w:t>
            </w:r>
          </w:p>
          <w:p>
            <w:pPr>
              <w:numPr>
                <w:ilvl w:val="0"/>
                <w:numId w:val="4"/>
              </w:numPr>
              <w:tabs>
                <w:tab w:val="left" w:pos="252"/>
                <w:tab w:val="left" w:pos="780"/>
                <w:tab w:val="clear" w:pos="0"/>
              </w:tabs>
              <w:spacing w:line="360" w:lineRule="auto"/>
              <w:ind w:right="-124" w:rightChars="-59"/>
              <w:jc w:val="left"/>
              <w:rPr>
                <w:szCs w:val="21"/>
              </w:rPr>
            </w:pPr>
            <w:r>
              <w:rPr>
                <w:szCs w:val="21"/>
              </w:rPr>
              <w:t>理解PN结的单向导电性</w:t>
            </w:r>
          </w:p>
          <w:p>
            <w:pPr>
              <w:spacing w:line="360" w:lineRule="auto"/>
              <w:rPr>
                <w:szCs w:val="21"/>
              </w:rPr>
            </w:pPr>
            <w:r>
              <w:rPr>
                <w:szCs w:val="21"/>
              </w:rPr>
              <w:t>2.半导体二极管的主要参数</w:t>
            </w:r>
          </w:p>
          <w:p>
            <w:pPr>
              <w:numPr>
                <w:ilvl w:val="0"/>
                <w:numId w:val="4"/>
              </w:numPr>
              <w:tabs>
                <w:tab w:val="left" w:pos="252"/>
                <w:tab w:val="left" w:pos="780"/>
                <w:tab w:val="clear" w:pos="0"/>
              </w:tabs>
              <w:spacing w:line="360" w:lineRule="auto"/>
              <w:ind w:right="-124" w:rightChars="-59"/>
              <w:jc w:val="left"/>
              <w:rPr>
                <w:szCs w:val="21"/>
              </w:rPr>
            </w:pPr>
            <w:r>
              <w:rPr>
                <w:szCs w:val="21"/>
              </w:rPr>
              <w:t>说出半导体二极管主要参数代表的含义及使用要求</w:t>
            </w:r>
          </w:p>
          <w:p>
            <w:pPr>
              <w:numPr>
                <w:ilvl w:val="0"/>
                <w:numId w:val="4"/>
              </w:numPr>
              <w:tabs>
                <w:tab w:val="left" w:pos="252"/>
                <w:tab w:val="left" w:pos="780"/>
                <w:tab w:val="clear" w:pos="0"/>
              </w:tabs>
              <w:spacing w:line="360" w:lineRule="auto"/>
              <w:ind w:right="-124" w:rightChars="-59"/>
              <w:jc w:val="left"/>
              <w:rPr>
                <w:szCs w:val="21"/>
              </w:rPr>
            </w:pPr>
            <w:r>
              <w:rPr>
                <w:szCs w:val="21"/>
              </w:rPr>
              <w:t>理解半导体二极管的伏安特性曲线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360" w:lineRule="auto"/>
              <w:rPr>
                <w:szCs w:val="21"/>
              </w:rPr>
            </w:pPr>
          </w:p>
        </w:tc>
        <w:tc>
          <w:tcPr>
            <w:tcW w:w="8350" w:type="dxa"/>
            <w:vAlign w:val="center"/>
          </w:tcPr>
          <w:p>
            <w:pPr>
              <w:pStyle w:val="40"/>
              <w:numPr>
                <w:ilvl w:val="0"/>
                <w:numId w:val="5"/>
              </w:numPr>
              <w:spacing w:line="360" w:lineRule="auto"/>
              <w:ind w:firstLineChars="0"/>
              <w:rPr>
                <w:szCs w:val="21"/>
              </w:rPr>
            </w:pPr>
            <w:r>
              <w:rPr>
                <w:szCs w:val="21"/>
              </w:rPr>
              <w:t>特殊二极管的特性和参数</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w:t>
            </w:r>
            <w:r>
              <w:rPr>
                <w:szCs w:val="21"/>
              </w:rPr>
              <w:t>稳压管的工作特性和主要参数</w:t>
            </w:r>
          </w:p>
          <w:p>
            <w:pPr>
              <w:numPr>
                <w:ilvl w:val="0"/>
                <w:numId w:val="4"/>
              </w:numPr>
              <w:tabs>
                <w:tab w:val="left" w:pos="252"/>
                <w:tab w:val="left" w:pos="780"/>
                <w:tab w:val="clear" w:pos="0"/>
              </w:tabs>
              <w:spacing w:line="360" w:lineRule="auto"/>
              <w:ind w:right="-124" w:rightChars="-59"/>
              <w:jc w:val="left"/>
              <w:rPr>
                <w:szCs w:val="21"/>
              </w:rPr>
            </w:pPr>
            <w:r>
              <w:rPr>
                <w:szCs w:val="21"/>
              </w:rPr>
              <w:t>理解发光、光电二极管的工作条件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360" w:lineRule="auto"/>
              <w:rPr>
                <w:szCs w:val="21"/>
              </w:rPr>
            </w:pPr>
          </w:p>
        </w:tc>
        <w:tc>
          <w:tcPr>
            <w:tcW w:w="8350" w:type="dxa"/>
          </w:tcPr>
          <w:p>
            <w:pPr>
              <w:spacing w:line="360" w:lineRule="auto"/>
              <w:rPr>
                <w:szCs w:val="21"/>
              </w:rPr>
            </w:pPr>
            <w:r>
              <w:rPr>
                <w:rFonts w:hint="eastAsia"/>
                <w:szCs w:val="21"/>
              </w:rPr>
              <w:t>2</w:t>
            </w:r>
            <w:r>
              <w:rPr>
                <w:szCs w:val="21"/>
              </w:rPr>
              <w:t>.三极管的结构和类型</w:t>
            </w:r>
          </w:p>
          <w:p>
            <w:pPr>
              <w:numPr>
                <w:ilvl w:val="0"/>
                <w:numId w:val="4"/>
              </w:numPr>
              <w:tabs>
                <w:tab w:val="left" w:pos="252"/>
                <w:tab w:val="left" w:pos="780"/>
                <w:tab w:val="clear" w:pos="0"/>
              </w:tabs>
              <w:spacing w:line="360" w:lineRule="auto"/>
              <w:ind w:right="-124" w:rightChars="-59"/>
              <w:jc w:val="left"/>
              <w:rPr>
                <w:szCs w:val="21"/>
              </w:rPr>
            </w:pPr>
            <w:r>
              <w:rPr>
                <w:szCs w:val="21"/>
              </w:rPr>
              <w:t>说出三极管的内部组成结构及外部管脚名称</w:t>
            </w:r>
          </w:p>
          <w:p>
            <w:pPr>
              <w:numPr>
                <w:ilvl w:val="0"/>
                <w:numId w:val="4"/>
              </w:numPr>
              <w:tabs>
                <w:tab w:val="left" w:pos="252"/>
                <w:tab w:val="left" w:pos="780"/>
                <w:tab w:val="clear" w:pos="0"/>
              </w:tabs>
              <w:spacing w:line="360" w:lineRule="auto"/>
              <w:ind w:right="-124" w:rightChars="-59"/>
              <w:jc w:val="left"/>
              <w:rPr>
                <w:szCs w:val="21"/>
              </w:rPr>
            </w:pPr>
            <w:r>
              <w:rPr>
                <w:szCs w:val="21"/>
              </w:rPr>
              <w:t>归纳、说明常用三极管的类型、材料</w:t>
            </w:r>
          </w:p>
          <w:p>
            <w:pPr>
              <w:spacing w:line="360" w:lineRule="auto"/>
              <w:rPr>
                <w:szCs w:val="21"/>
              </w:rPr>
            </w:pPr>
            <w:r>
              <w:rPr>
                <w:rFonts w:hint="eastAsia"/>
                <w:szCs w:val="21"/>
              </w:rPr>
              <w:t>3</w:t>
            </w:r>
            <w:r>
              <w:rPr>
                <w:szCs w:val="21"/>
              </w:rPr>
              <w:t>.三极管的工作特性</w:t>
            </w:r>
          </w:p>
          <w:p>
            <w:pPr>
              <w:numPr>
                <w:ilvl w:val="0"/>
                <w:numId w:val="4"/>
              </w:numPr>
              <w:tabs>
                <w:tab w:val="left" w:pos="252"/>
                <w:tab w:val="left" w:pos="780"/>
                <w:tab w:val="clear" w:pos="0"/>
              </w:tabs>
              <w:spacing w:line="360" w:lineRule="auto"/>
              <w:ind w:right="-124" w:rightChars="-59"/>
              <w:jc w:val="left"/>
              <w:rPr>
                <w:szCs w:val="21"/>
              </w:rPr>
            </w:pPr>
            <w:r>
              <w:rPr>
                <w:szCs w:val="21"/>
              </w:rPr>
              <w:t>理解三极管的放大原理</w:t>
            </w:r>
          </w:p>
          <w:p>
            <w:pPr>
              <w:numPr>
                <w:ilvl w:val="0"/>
                <w:numId w:val="4"/>
              </w:numPr>
              <w:tabs>
                <w:tab w:val="left" w:pos="252"/>
                <w:tab w:val="left" w:pos="780"/>
                <w:tab w:val="clear" w:pos="0"/>
              </w:tabs>
              <w:spacing w:line="360" w:lineRule="auto"/>
              <w:ind w:right="-124" w:rightChars="-59"/>
              <w:jc w:val="left"/>
              <w:rPr>
                <w:szCs w:val="21"/>
              </w:rPr>
            </w:pPr>
            <w:r>
              <w:rPr>
                <w:szCs w:val="21"/>
              </w:rPr>
              <w:t>理解三极管输入输出特性</w:t>
            </w:r>
          </w:p>
          <w:p>
            <w:pPr>
              <w:numPr>
                <w:ilvl w:val="0"/>
                <w:numId w:val="4"/>
              </w:numPr>
              <w:tabs>
                <w:tab w:val="left" w:pos="252"/>
                <w:tab w:val="left" w:pos="780"/>
                <w:tab w:val="clear" w:pos="0"/>
              </w:tabs>
              <w:spacing w:line="360" w:lineRule="auto"/>
              <w:ind w:right="-124" w:rightChars="-59"/>
              <w:jc w:val="left"/>
              <w:rPr>
                <w:szCs w:val="21"/>
              </w:rPr>
            </w:pPr>
            <w:r>
              <w:rPr>
                <w:szCs w:val="21"/>
              </w:rPr>
              <w:t>说出三极管型号与主要参数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pPr>
              <w:spacing w:line="360" w:lineRule="auto"/>
              <w:jc w:val="center"/>
              <w:rPr>
                <w:szCs w:val="21"/>
              </w:rPr>
            </w:pPr>
            <w:r>
              <w:rPr>
                <w:szCs w:val="21"/>
              </w:rPr>
              <w:t>5.</w:t>
            </w:r>
          </w:p>
          <w:p>
            <w:pPr>
              <w:spacing w:line="360" w:lineRule="auto"/>
              <w:jc w:val="center"/>
              <w:rPr>
                <w:szCs w:val="21"/>
              </w:rPr>
            </w:pPr>
            <w:r>
              <w:rPr>
                <w:szCs w:val="21"/>
              </w:rPr>
              <w:t>直</w:t>
            </w:r>
          </w:p>
          <w:p>
            <w:pPr>
              <w:spacing w:line="360" w:lineRule="auto"/>
              <w:jc w:val="center"/>
              <w:rPr>
                <w:szCs w:val="21"/>
              </w:rPr>
            </w:pPr>
            <w:r>
              <w:rPr>
                <w:szCs w:val="21"/>
              </w:rPr>
              <w:t>流</w:t>
            </w:r>
          </w:p>
          <w:p>
            <w:pPr>
              <w:spacing w:line="360" w:lineRule="auto"/>
              <w:jc w:val="center"/>
              <w:rPr>
                <w:szCs w:val="21"/>
              </w:rPr>
            </w:pPr>
            <w:r>
              <w:rPr>
                <w:szCs w:val="21"/>
              </w:rPr>
              <w:t>稳</w:t>
            </w:r>
          </w:p>
          <w:p>
            <w:pPr>
              <w:spacing w:line="360" w:lineRule="auto"/>
              <w:jc w:val="center"/>
              <w:rPr>
                <w:szCs w:val="21"/>
              </w:rPr>
            </w:pPr>
            <w:r>
              <w:rPr>
                <w:szCs w:val="21"/>
              </w:rPr>
              <w:t>压</w:t>
            </w:r>
          </w:p>
          <w:p>
            <w:pPr>
              <w:spacing w:line="360" w:lineRule="auto"/>
              <w:jc w:val="center"/>
              <w:rPr>
                <w:szCs w:val="21"/>
              </w:rPr>
            </w:pPr>
            <w:r>
              <w:rPr>
                <w:szCs w:val="21"/>
              </w:rPr>
              <w:t>电</w:t>
            </w:r>
          </w:p>
          <w:p>
            <w:pPr>
              <w:spacing w:line="360" w:lineRule="auto"/>
              <w:jc w:val="center"/>
              <w:rPr>
                <w:szCs w:val="21"/>
              </w:rPr>
            </w:pPr>
            <w:r>
              <w:rPr>
                <w:szCs w:val="21"/>
              </w:rPr>
              <w:t>源</w:t>
            </w:r>
          </w:p>
          <w:p>
            <w:pPr>
              <w:spacing w:line="360" w:lineRule="auto"/>
              <w:jc w:val="center"/>
              <w:rPr>
                <w:szCs w:val="21"/>
              </w:rPr>
            </w:pPr>
            <w:r>
              <w:rPr>
                <w:szCs w:val="21"/>
              </w:rPr>
              <w:t>装</w:t>
            </w:r>
          </w:p>
          <w:p>
            <w:pPr>
              <w:spacing w:line="360" w:lineRule="auto"/>
              <w:jc w:val="center"/>
              <w:rPr>
                <w:szCs w:val="21"/>
              </w:rPr>
            </w:pPr>
            <w:r>
              <w:rPr>
                <w:szCs w:val="21"/>
              </w:rPr>
              <w:t>接</w:t>
            </w:r>
          </w:p>
          <w:p>
            <w:pPr>
              <w:spacing w:line="360" w:lineRule="auto"/>
              <w:jc w:val="center"/>
              <w:rPr>
                <w:szCs w:val="21"/>
              </w:rPr>
            </w:pPr>
            <w:r>
              <w:rPr>
                <w:szCs w:val="21"/>
              </w:rPr>
              <w:t>调</w:t>
            </w:r>
          </w:p>
          <w:p>
            <w:pPr>
              <w:spacing w:line="360" w:lineRule="auto"/>
              <w:jc w:val="center"/>
              <w:rPr>
                <w:szCs w:val="21"/>
              </w:rPr>
            </w:pPr>
            <w:r>
              <w:rPr>
                <w:szCs w:val="21"/>
              </w:rPr>
              <w:t>试</w:t>
            </w:r>
          </w:p>
        </w:tc>
        <w:tc>
          <w:tcPr>
            <w:tcW w:w="8350" w:type="dxa"/>
          </w:tcPr>
          <w:p>
            <w:pPr>
              <w:pStyle w:val="40"/>
              <w:numPr>
                <w:ilvl w:val="0"/>
                <w:numId w:val="6"/>
              </w:numPr>
              <w:spacing w:line="360" w:lineRule="auto"/>
              <w:ind w:firstLineChars="0"/>
              <w:rPr>
                <w:szCs w:val="21"/>
              </w:rPr>
            </w:pPr>
            <w:r>
              <w:rPr>
                <w:szCs w:val="21"/>
              </w:rPr>
              <w:t>整流电路的基本形式</w:t>
            </w:r>
          </w:p>
          <w:p>
            <w:pPr>
              <w:numPr>
                <w:ilvl w:val="0"/>
                <w:numId w:val="4"/>
              </w:numPr>
              <w:tabs>
                <w:tab w:val="left" w:pos="252"/>
                <w:tab w:val="left" w:pos="780"/>
                <w:tab w:val="clear" w:pos="0"/>
              </w:tabs>
              <w:spacing w:line="360" w:lineRule="auto"/>
              <w:ind w:right="-124" w:rightChars="-59"/>
              <w:jc w:val="left"/>
              <w:rPr>
                <w:szCs w:val="21"/>
              </w:rPr>
            </w:pPr>
            <w:r>
              <w:rPr>
                <w:szCs w:val="21"/>
              </w:rPr>
              <w:t>辨认半波、桥式整流电路的组成形式</w:t>
            </w:r>
          </w:p>
          <w:p>
            <w:pPr>
              <w:numPr>
                <w:ilvl w:val="0"/>
                <w:numId w:val="4"/>
              </w:numPr>
              <w:tabs>
                <w:tab w:val="left" w:pos="252"/>
                <w:tab w:val="left" w:pos="780"/>
                <w:tab w:val="clear" w:pos="0"/>
              </w:tabs>
              <w:spacing w:line="360" w:lineRule="auto"/>
              <w:ind w:right="-124" w:rightChars="-59"/>
              <w:jc w:val="left"/>
              <w:rPr>
                <w:szCs w:val="21"/>
              </w:rPr>
            </w:pPr>
            <w:r>
              <w:rPr>
                <w:szCs w:val="21"/>
              </w:rPr>
              <w:t>分析整流电路的工作原理</w:t>
            </w:r>
          </w:p>
          <w:p>
            <w:pPr>
              <w:spacing w:line="360" w:lineRule="auto"/>
              <w:rPr>
                <w:szCs w:val="21"/>
              </w:rPr>
            </w:pPr>
            <w:r>
              <w:rPr>
                <w:szCs w:val="21"/>
              </w:rPr>
              <w:t>2.整流电路的工作原理</w:t>
            </w:r>
          </w:p>
          <w:p>
            <w:pPr>
              <w:numPr>
                <w:ilvl w:val="0"/>
                <w:numId w:val="4"/>
              </w:numPr>
              <w:tabs>
                <w:tab w:val="left" w:pos="252"/>
                <w:tab w:val="left" w:pos="780"/>
                <w:tab w:val="clear" w:pos="0"/>
              </w:tabs>
              <w:spacing w:line="360" w:lineRule="auto"/>
              <w:ind w:right="-124" w:rightChars="-59"/>
              <w:jc w:val="left"/>
              <w:rPr>
                <w:szCs w:val="21"/>
              </w:rPr>
            </w:pPr>
            <w:r>
              <w:rPr>
                <w:szCs w:val="21"/>
              </w:rPr>
              <w:t>简述半波、桥式整流滤波电路的工作原理</w:t>
            </w:r>
          </w:p>
          <w:p>
            <w:pPr>
              <w:spacing w:line="360" w:lineRule="auto"/>
              <w:rPr>
                <w:szCs w:val="21"/>
              </w:rPr>
            </w:pPr>
            <w:r>
              <w:rPr>
                <w:szCs w:val="21"/>
              </w:rPr>
              <w:t>3.整流电路相关电量的参数计算及波形</w:t>
            </w:r>
          </w:p>
          <w:p>
            <w:pPr>
              <w:numPr>
                <w:ilvl w:val="0"/>
                <w:numId w:val="4"/>
              </w:numPr>
              <w:tabs>
                <w:tab w:val="left" w:pos="252"/>
                <w:tab w:val="left" w:pos="780"/>
                <w:tab w:val="clear" w:pos="0"/>
              </w:tabs>
              <w:spacing w:line="360" w:lineRule="auto"/>
              <w:ind w:right="-124" w:rightChars="-59"/>
              <w:jc w:val="left"/>
              <w:rPr>
                <w:szCs w:val="21"/>
              </w:rPr>
            </w:pPr>
            <w:r>
              <w:rPr>
                <w:szCs w:val="21"/>
              </w:rPr>
              <w:t>理解桥式整流电路输出、输入电压之间的关系</w:t>
            </w:r>
          </w:p>
          <w:p>
            <w:pPr>
              <w:numPr>
                <w:ilvl w:val="0"/>
                <w:numId w:val="4"/>
              </w:numPr>
              <w:tabs>
                <w:tab w:val="left" w:pos="252"/>
                <w:tab w:val="left" w:pos="780"/>
                <w:tab w:val="clear" w:pos="0"/>
              </w:tabs>
              <w:spacing w:line="360" w:lineRule="auto"/>
              <w:ind w:right="-124" w:rightChars="-59"/>
              <w:jc w:val="left"/>
              <w:rPr>
                <w:szCs w:val="21"/>
              </w:rPr>
            </w:pPr>
            <w:r>
              <w:rPr>
                <w:szCs w:val="21"/>
              </w:rPr>
              <w:t>列举半波、桥式整流电路相关电量的计算方法及波形特点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pPr>
              <w:spacing w:line="360" w:lineRule="auto"/>
              <w:rPr>
                <w:b/>
                <w:szCs w:val="21"/>
              </w:rPr>
            </w:pPr>
          </w:p>
        </w:tc>
        <w:tc>
          <w:tcPr>
            <w:tcW w:w="8350" w:type="dxa"/>
          </w:tcPr>
          <w:p>
            <w:pPr>
              <w:tabs>
                <w:tab w:val="left" w:pos="42"/>
              </w:tabs>
              <w:spacing w:line="360" w:lineRule="auto"/>
              <w:rPr>
                <w:szCs w:val="21"/>
              </w:rPr>
            </w:pPr>
            <w:r>
              <w:rPr>
                <w:rFonts w:hint="eastAsia"/>
                <w:szCs w:val="21"/>
              </w:rPr>
              <w:t>4.</w:t>
            </w:r>
            <w:r>
              <w:rPr>
                <w:szCs w:val="21"/>
              </w:rPr>
              <w:t>滤波电路的基本形式</w:t>
            </w:r>
          </w:p>
          <w:p>
            <w:pPr>
              <w:numPr>
                <w:ilvl w:val="0"/>
                <w:numId w:val="4"/>
              </w:numPr>
              <w:tabs>
                <w:tab w:val="left" w:pos="252"/>
                <w:tab w:val="left" w:pos="780"/>
                <w:tab w:val="clear" w:pos="0"/>
              </w:tabs>
              <w:spacing w:line="360" w:lineRule="auto"/>
              <w:ind w:right="-124" w:rightChars="-59"/>
              <w:jc w:val="left"/>
              <w:rPr>
                <w:szCs w:val="21"/>
              </w:rPr>
            </w:pPr>
            <w:r>
              <w:rPr>
                <w:szCs w:val="21"/>
              </w:rPr>
              <w:t>辨认电容滤波电路的组成形式</w:t>
            </w:r>
          </w:p>
          <w:p>
            <w:pPr>
              <w:numPr>
                <w:ilvl w:val="0"/>
                <w:numId w:val="4"/>
              </w:numPr>
              <w:tabs>
                <w:tab w:val="left" w:pos="252"/>
                <w:tab w:val="left" w:pos="780"/>
                <w:tab w:val="clear" w:pos="0"/>
              </w:tabs>
              <w:spacing w:line="360" w:lineRule="auto"/>
              <w:ind w:right="-124" w:rightChars="-59"/>
              <w:jc w:val="left"/>
              <w:rPr>
                <w:szCs w:val="21"/>
              </w:rPr>
            </w:pPr>
            <w:r>
              <w:rPr>
                <w:szCs w:val="21"/>
              </w:rPr>
              <w:t>分析电容滤波电路的工作原理</w:t>
            </w:r>
          </w:p>
          <w:p>
            <w:pPr>
              <w:tabs>
                <w:tab w:val="left" w:pos="42"/>
              </w:tabs>
              <w:spacing w:line="360" w:lineRule="auto"/>
              <w:rPr>
                <w:szCs w:val="21"/>
              </w:rPr>
            </w:pPr>
            <w:r>
              <w:rPr>
                <w:rFonts w:hint="eastAsia"/>
                <w:szCs w:val="21"/>
              </w:rPr>
              <w:t>5.</w:t>
            </w:r>
            <w:r>
              <w:rPr>
                <w:szCs w:val="21"/>
              </w:rPr>
              <w:t>稳压电路的组成和特点</w:t>
            </w:r>
          </w:p>
          <w:p>
            <w:pPr>
              <w:numPr>
                <w:ilvl w:val="0"/>
                <w:numId w:val="4"/>
              </w:numPr>
              <w:tabs>
                <w:tab w:val="left" w:pos="252"/>
                <w:tab w:val="left" w:pos="780"/>
                <w:tab w:val="clear" w:pos="0"/>
              </w:tabs>
              <w:spacing w:line="360" w:lineRule="auto"/>
              <w:ind w:right="-124" w:rightChars="-59"/>
              <w:jc w:val="left"/>
              <w:rPr>
                <w:szCs w:val="21"/>
              </w:rPr>
            </w:pPr>
            <w:r>
              <w:rPr>
                <w:szCs w:val="21"/>
              </w:rPr>
              <w:t>理解稳压电路的组成与工作原理</w:t>
            </w:r>
          </w:p>
          <w:p>
            <w:pPr>
              <w:numPr>
                <w:ilvl w:val="0"/>
                <w:numId w:val="4"/>
              </w:numPr>
              <w:tabs>
                <w:tab w:val="left" w:pos="252"/>
                <w:tab w:val="left" w:pos="780"/>
                <w:tab w:val="clear" w:pos="0"/>
              </w:tabs>
              <w:spacing w:line="360" w:lineRule="auto"/>
              <w:ind w:right="-124" w:rightChars="-59"/>
              <w:jc w:val="left"/>
              <w:rPr>
                <w:szCs w:val="21"/>
              </w:rPr>
            </w:pPr>
            <w:r>
              <w:rPr>
                <w:szCs w:val="21"/>
              </w:rPr>
              <w:t>分析集成稳压电路的特点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738" w:type="dxa"/>
            <w:vMerge w:val="restart"/>
            <w:vAlign w:val="center"/>
          </w:tcPr>
          <w:p>
            <w:pPr>
              <w:spacing w:line="360" w:lineRule="auto"/>
              <w:jc w:val="center"/>
              <w:rPr>
                <w:szCs w:val="21"/>
              </w:rPr>
            </w:pPr>
            <w:r>
              <w:rPr>
                <w:szCs w:val="21"/>
              </w:rPr>
              <w:t>6.</w:t>
            </w:r>
          </w:p>
          <w:p>
            <w:pPr>
              <w:spacing w:line="360" w:lineRule="auto"/>
              <w:jc w:val="center"/>
              <w:rPr>
                <w:szCs w:val="21"/>
              </w:rPr>
            </w:pPr>
            <w:r>
              <w:rPr>
                <w:szCs w:val="21"/>
              </w:rPr>
              <w:t>晶</w:t>
            </w:r>
          </w:p>
          <w:p>
            <w:pPr>
              <w:spacing w:line="360" w:lineRule="auto"/>
              <w:jc w:val="center"/>
              <w:rPr>
                <w:szCs w:val="21"/>
              </w:rPr>
            </w:pPr>
            <w:r>
              <w:rPr>
                <w:szCs w:val="21"/>
              </w:rPr>
              <w:t>体</w:t>
            </w:r>
          </w:p>
          <w:p>
            <w:pPr>
              <w:spacing w:line="360" w:lineRule="auto"/>
              <w:jc w:val="center"/>
              <w:rPr>
                <w:szCs w:val="21"/>
              </w:rPr>
            </w:pPr>
            <w:r>
              <w:rPr>
                <w:szCs w:val="21"/>
              </w:rPr>
              <w:t>管</w:t>
            </w:r>
          </w:p>
          <w:p>
            <w:pPr>
              <w:spacing w:line="360" w:lineRule="auto"/>
              <w:jc w:val="center"/>
              <w:rPr>
                <w:szCs w:val="21"/>
              </w:rPr>
            </w:pPr>
            <w:r>
              <w:rPr>
                <w:szCs w:val="21"/>
              </w:rPr>
              <w:t>放</w:t>
            </w:r>
          </w:p>
          <w:p>
            <w:pPr>
              <w:spacing w:line="360" w:lineRule="auto"/>
              <w:jc w:val="center"/>
              <w:rPr>
                <w:szCs w:val="21"/>
              </w:rPr>
            </w:pPr>
            <w:r>
              <w:rPr>
                <w:szCs w:val="21"/>
              </w:rPr>
              <w:t>大</w:t>
            </w:r>
          </w:p>
          <w:p>
            <w:pPr>
              <w:spacing w:line="360" w:lineRule="auto"/>
              <w:jc w:val="center"/>
              <w:rPr>
                <w:szCs w:val="21"/>
              </w:rPr>
            </w:pPr>
            <w:r>
              <w:rPr>
                <w:szCs w:val="21"/>
              </w:rPr>
              <w:t>电</w:t>
            </w:r>
          </w:p>
          <w:p>
            <w:pPr>
              <w:spacing w:line="360" w:lineRule="auto"/>
              <w:jc w:val="center"/>
              <w:rPr>
                <w:szCs w:val="21"/>
              </w:rPr>
            </w:pPr>
            <w:r>
              <w:rPr>
                <w:szCs w:val="21"/>
              </w:rPr>
              <w:t>路</w:t>
            </w:r>
          </w:p>
          <w:p>
            <w:pPr>
              <w:spacing w:line="360" w:lineRule="auto"/>
              <w:jc w:val="center"/>
              <w:rPr>
                <w:szCs w:val="21"/>
              </w:rPr>
            </w:pPr>
            <w:r>
              <w:rPr>
                <w:szCs w:val="21"/>
              </w:rPr>
              <w:t>装</w:t>
            </w:r>
          </w:p>
          <w:p>
            <w:pPr>
              <w:spacing w:line="360" w:lineRule="auto"/>
              <w:jc w:val="center"/>
              <w:rPr>
                <w:szCs w:val="21"/>
              </w:rPr>
            </w:pPr>
            <w:r>
              <w:rPr>
                <w:szCs w:val="21"/>
              </w:rPr>
              <w:t>接</w:t>
            </w:r>
          </w:p>
          <w:p>
            <w:pPr>
              <w:spacing w:line="360" w:lineRule="auto"/>
              <w:jc w:val="center"/>
              <w:rPr>
                <w:szCs w:val="21"/>
              </w:rPr>
            </w:pPr>
            <w:r>
              <w:rPr>
                <w:szCs w:val="21"/>
              </w:rPr>
              <w:t>调</w:t>
            </w:r>
          </w:p>
          <w:p>
            <w:pPr>
              <w:spacing w:line="360" w:lineRule="auto"/>
              <w:jc w:val="center"/>
              <w:rPr>
                <w:b/>
                <w:szCs w:val="21"/>
              </w:rPr>
            </w:pPr>
            <w:r>
              <w:rPr>
                <w:szCs w:val="21"/>
              </w:rPr>
              <w:t>试</w:t>
            </w:r>
          </w:p>
        </w:tc>
        <w:tc>
          <w:tcPr>
            <w:tcW w:w="8350" w:type="dxa"/>
          </w:tcPr>
          <w:p>
            <w:pPr>
              <w:keepNext w:val="0"/>
              <w:keepLines w:val="0"/>
              <w:pageBreakBefore w:val="0"/>
              <w:widowControl w:val="0"/>
              <w:kinsoku/>
              <w:wordWrap/>
              <w:overflowPunct/>
              <w:topLinePunct w:val="0"/>
              <w:autoSpaceDE/>
              <w:autoSpaceDN/>
              <w:bidi w:val="0"/>
              <w:adjustRightInd/>
              <w:snapToGrid/>
              <w:spacing w:before="95" w:beforeLines="20" w:line="360" w:lineRule="auto"/>
              <w:textAlignment w:val="auto"/>
              <w:rPr>
                <w:szCs w:val="21"/>
              </w:rPr>
            </w:pPr>
            <w:r>
              <w:rPr>
                <w:szCs w:val="21"/>
              </w:rPr>
              <w:t>1. 晶体管基本放大电路的概念</w:t>
            </w:r>
          </w:p>
          <w:p>
            <w:pPr>
              <w:numPr>
                <w:ilvl w:val="0"/>
                <w:numId w:val="4"/>
              </w:numPr>
              <w:tabs>
                <w:tab w:val="left" w:pos="252"/>
                <w:tab w:val="left" w:pos="780"/>
                <w:tab w:val="clear" w:pos="0"/>
              </w:tabs>
              <w:spacing w:line="360" w:lineRule="auto"/>
              <w:ind w:right="-124" w:rightChars="-59"/>
              <w:jc w:val="left"/>
              <w:rPr>
                <w:szCs w:val="21"/>
              </w:rPr>
            </w:pPr>
            <w:r>
              <w:rPr>
                <w:szCs w:val="21"/>
              </w:rPr>
              <w:t>辨认单级小信号放大电路</w:t>
            </w:r>
          </w:p>
          <w:p>
            <w:pPr>
              <w:numPr>
                <w:ilvl w:val="0"/>
                <w:numId w:val="4"/>
              </w:numPr>
              <w:tabs>
                <w:tab w:val="left" w:pos="252"/>
                <w:tab w:val="left" w:pos="780"/>
                <w:tab w:val="clear" w:pos="0"/>
              </w:tabs>
              <w:spacing w:line="360" w:lineRule="auto"/>
              <w:ind w:right="-124" w:rightChars="-59"/>
              <w:jc w:val="left"/>
              <w:rPr>
                <w:szCs w:val="21"/>
              </w:rPr>
            </w:pPr>
            <w:r>
              <w:rPr>
                <w:szCs w:val="21"/>
              </w:rPr>
              <w:t>知道静态工作点对放大电路的影响</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知道</w:t>
            </w:r>
            <w:r>
              <w:rPr>
                <w:szCs w:val="21"/>
              </w:rPr>
              <w:t>晶体管三种工作状态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9" w:hRule="atLeast"/>
          <w:jc w:val="center"/>
        </w:trPr>
        <w:tc>
          <w:tcPr>
            <w:tcW w:w="738" w:type="dxa"/>
            <w:vMerge w:val="continue"/>
            <w:vAlign w:val="center"/>
          </w:tcPr>
          <w:p>
            <w:pPr>
              <w:spacing w:line="360" w:lineRule="auto"/>
              <w:rPr>
                <w:b/>
                <w:szCs w:val="21"/>
              </w:rPr>
            </w:pPr>
          </w:p>
        </w:tc>
        <w:tc>
          <w:tcPr>
            <w:tcW w:w="8350" w:type="dxa"/>
          </w:tcPr>
          <w:p>
            <w:pPr>
              <w:keepNext w:val="0"/>
              <w:keepLines w:val="0"/>
              <w:pageBreakBefore w:val="0"/>
              <w:widowControl w:val="0"/>
              <w:kinsoku/>
              <w:wordWrap/>
              <w:overflowPunct/>
              <w:topLinePunct w:val="0"/>
              <w:autoSpaceDE/>
              <w:autoSpaceDN/>
              <w:bidi w:val="0"/>
              <w:adjustRightInd/>
              <w:snapToGrid/>
              <w:spacing w:before="95" w:beforeLines="20" w:line="360" w:lineRule="auto"/>
              <w:textAlignment w:val="auto"/>
              <w:rPr>
                <w:szCs w:val="21"/>
              </w:rPr>
            </w:pPr>
            <w:r>
              <w:rPr>
                <w:rFonts w:hint="eastAsia"/>
                <w:szCs w:val="21"/>
              </w:rPr>
              <w:t>2</w:t>
            </w:r>
            <w:r>
              <w:rPr>
                <w:szCs w:val="21"/>
              </w:rPr>
              <w:t>.</w:t>
            </w:r>
            <w:r>
              <w:rPr>
                <w:rFonts w:hint="eastAsia"/>
                <w:szCs w:val="21"/>
              </w:rPr>
              <w:t>共射极基本放大电路的工作原理</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简述共射极基本放大电路的组成</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简述电路中各元器件的作用</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简述共射极基本放大电路的工作原理</w:t>
            </w:r>
          </w:p>
          <w:p>
            <w:pPr>
              <w:spacing w:line="360" w:lineRule="auto"/>
              <w:rPr>
                <w:szCs w:val="21"/>
              </w:rPr>
            </w:pPr>
            <w:r>
              <w:rPr>
                <w:rFonts w:hint="eastAsia"/>
                <w:szCs w:val="21"/>
              </w:rPr>
              <w:t>3</w:t>
            </w:r>
            <w:r>
              <w:rPr>
                <w:szCs w:val="21"/>
              </w:rPr>
              <w:t>.</w:t>
            </w:r>
            <w:r>
              <w:rPr>
                <w:rFonts w:hint="eastAsia"/>
                <w:szCs w:val="21"/>
              </w:rPr>
              <w:t>共射极基本放大电路的静态分析</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简述直流通路的绘制原则</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计算静态工作点</w:t>
            </w:r>
          </w:p>
          <w:p>
            <w:pPr>
              <w:spacing w:line="360" w:lineRule="auto"/>
              <w:rPr>
                <w:szCs w:val="21"/>
              </w:rPr>
            </w:pPr>
            <w:r>
              <w:rPr>
                <w:rFonts w:hint="eastAsia"/>
                <w:szCs w:val="21"/>
              </w:rPr>
              <w:t>4</w:t>
            </w:r>
            <w:r>
              <w:rPr>
                <w:szCs w:val="21"/>
              </w:rPr>
              <w:t>.</w:t>
            </w:r>
            <w:r>
              <w:rPr>
                <w:rFonts w:hint="eastAsia"/>
                <w:szCs w:val="21"/>
              </w:rPr>
              <w:t>共射极基本放大电路的动态分析</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简述输出输入电压的大小及相位关系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738" w:type="dxa"/>
            <w:vMerge w:val="restart"/>
            <w:vAlign w:val="center"/>
          </w:tcPr>
          <w:p>
            <w:pPr>
              <w:spacing w:line="360" w:lineRule="auto"/>
              <w:jc w:val="center"/>
              <w:rPr>
                <w:kern w:val="0"/>
                <w:szCs w:val="21"/>
              </w:rPr>
            </w:pPr>
            <w:r>
              <w:rPr>
                <w:kern w:val="0"/>
                <w:szCs w:val="21"/>
              </w:rPr>
              <w:t>7.</w:t>
            </w:r>
          </w:p>
          <w:p>
            <w:pPr>
              <w:spacing w:line="360" w:lineRule="auto"/>
              <w:jc w:val="center"/>
              <w:rPr>
                <w:kern w:val="0"/>
                <w:szCs w:val="21"/>
              </w:rPr>
            </w:pPr>
            <w:r>
              <w:rPr>
                <w:kern w:val="0"/>
                <w:szCs w:val="21"/>
              </w:rPr>
              <w:t>数</w:t>
            </w:r>
          </w:p>
          <w:p>
            <w:pPr>
              <w:spacing w:line="360" w:lineRule="auto"/>
              <w:jc w:val="center"/>
              <w:rPr>
                <w:kern w:val="0"/>
                <w:szCs w:val="21"/>
              </w:rPr>
            </w:pPr>
            <w:r>
              <w:rPr>
                <w:kern w:val="0"/>
                <w:szCs w:val="21"/>
              </w:rPr>
              <w:t>字</w:t>
            </w:r>
          </w:p>
          <w:p>
            <w:pPr>
              <w:spacing w:line="360" w:lineRule="auto"/>
              <w:jc w:val="center"/>
              <w:rPr>
                <w:kern w:val="0"/>
                <w:szCs w:val="21"/>
              </w:rPr>
            </w:pPr>
            <w:r>
              <w:rPr>
                <w:kern w:val="0"/>
                <w:szCs w:val="21"/>
              </w:rPr>
              <w:t>电</w:t>
            </w:r>
          </w:p>
          <w:p>
            <w:pPr>
              <w:spacing w:line="360" w:lineRule="auto"/>
              <w:jc w:val="center"/>
              <w:rPr>
                <w:kern w:val="0"/>
                <w:szCs w:val="21"/>
              </w:rPr>
            </w:pPr>
            <w:r>
              <w:rPr>
                <w:kern w:val="0"/>
                <w:szCs w:val="21"/>
              </w:rPr>
              <w:t>路</w:t>
            </w:r>
          </w:p>
          <w:p>
            <w:pPr>
              <w:spacing w:line="360" w:lineRule="auto"/>
              <w:jc w:val="center"/>
              <w:rPr>
                <w:kern w:val="0"/>
                <w:szCs w:val="21"/>
              </w:rPr>
            </w:pPr>
            <w:r>
              <w:rPr>
                <w:kern w:val="0"/>
                <w:szCs w:val="21"/>
              </w:rPr>
              <w:t>的</w:t>
            </w:r>
          </w:p>
          <w:p>
            <w:pPr>
              <w:spacing w:line="360" w:lineRule="auto"/>
              <w:jc w:val="center"/>
              <w:rPr>
                <w:kern w:val="0"/>
                <w:szCs w:val="21"/>
              </w:rPr>
            </w:pPr>
            <w:r>
              <w:rPr>
                <w:rFonts w:hint="eastAsia"/>
                <w:kern w:val="0"/>
                <w:szCs w:val="21"/>
              </w:rPr>
              <w:t>认</w:t>
            </w:r>
          </w:p>
          <w:p>
            <w:pPr>
              <w:spacing w:line="360" w:lineRule="auto"/>
              <w:jc w:val="center"/>
              <w:rPr>
                <w:kern w:val="0"/>
                <w:szCs w:val="21"/>
              </w:rPr>
            </w:pPr>
            <w:r>
              <w:rPr>
                <w:rFonts w:hint="eastAsia"/>
                <w:kern w:val="0"/>
                <w:szCs w:val="21"/>
              </w:rPr>
              <w:t>知</w:t>
            </w:r>
          </w:p>
        </w:tc>
        <w:tc>
          <w:tcPr>
            <w:tcW w:w="8350" w:type="dxa"/>
          </w:tcPr>
          <w:p>
            <w:pPr>
              <w:pStyle w:val="40"/>
              <w:keepNext w:val="0"/>
              <w:keepLines w:val="0"/>
              <w:pageBreakBefore w:val="0"/>
              <w:widowControl w:val="0"/>
              <w:numPr>
                <w:ilvl w:val="0"/>
                <w:numId w:val="7"/>
              </w:numPr>
              <w:kinsoku/>
              <w:wordWrap/>
              <w:overflowPunct/>
              <w:topLinePunct w:val="0"/>
              <w:autoSpaceDE/>
              <w:autoSpaceDN/>
              <w:bidi w:val="0"/>
              <w:adjustRightInd/>
              <w:snapToGrid/>
              <w:spacing w:before="141" w:beforeLines="30" w:line="360" w:lineRule="auto"/>
              <w:ind w:left="363" w:hanging="363" w:firstLineChars="0"/>
              <w:textAlignment w:val="auto"/>
              <w:rPr>
                <w:szCs w:val="21"/>
              </w:rPr>
            </w:pPr>
            <w:r>
              <w:rPr>
                <w:szCs w:val="21"/>
              </w:rPr>
              <w:t>脉冲与数字信号的关系</w:t>
            </w:r>
          </w:p>
          <w:p>
            <w:pPr>
              <w:numPr>
                <w:ilvl w:val="0"/>
                <w:numId w:val="4"/>
              </w:numPr>
              <w:tabs>
                <w:tab w:val="left" w:pos="252"/>
                <w:tab w:val="left" w:pos="780"/>
                <w:tab w:val="clear" w:pos="0"/>
              </w:tabs>
              <w:spacing w:line="360" w:lineRule="auto"/>
              <w:ind w:right="-124" w:rightChars="-59"/>
              <w:jc w:val="left"/>
              <w:rPr>
                <w:szCs w:val="21"/>
              </w:rPr>
            </w:pPr>
            <w:r>
              <w:rPr>
                <w:szCs w:val="21"/>
              </w:rPr>
              <w:t>简述脉冲信号的基本概念</w:t>
            </w:r>
          </w:p>
          <w:p>
            <w:pPr>
              <w:numPr>
                <w:ilvl w:val="0"/>
                <w:numId w:val="4"/>
              </w:numPr>
              <w:tabs>
                <w:tab w:val="left" w:pos="252"/>
                <w:tab w:val="left" w:pos="780"/>
                <w:tab w:val="clear" w:pos="0"/>
              </w:tabs>
              <w:spacing w:line="360" w:lineRule="auto"/>
              <w:ind w:right="-124" w:rightChars="-59"/>
              <w:jc w:val="left"/>
              <w:rPr>
                <w:szCs w:val="21"/>
              </w:rPr>
            </w:pPr>
            <w:r>
              <w:rPr>
                <w:szCs w:val="21"/>
              </w:rPr>
              <w:t>理解脉冲与数字信号之间的关系</w:t>
            </w:r>
          </w:p>
          <w:p>
            <w:pPr>
              <w:numPr>
                <w:ilvl w:val="0"/>
                <w:numId w:val="4"/>
              </w:numPr>
              <w:tabs>
                <w:tab w:val="left" w:pos="252"/>
                <w:tab w:val="left" w:pos="780"/>
                <w:tab w:val="clear" w:pos="0"/>
              </w:tabs>
              <w:spacing w:line="360" w:lineRule="auto"/>
              <w:ind w:right="-124" w:rightChars="-59"/>
              <w:jc w:val="left"/>
              <w:rPr>
                <w:szCs w:val="21"/>
              </w:rPr>
            </w:pPr>
            <w:r>
              <w:rPr>
                <w:szCs w:val="21"/>
              </w:rPr>
              <w:t>了解数字信号的特点及应用</w:t>
            </w:r>
          </w:p>
          <w:p>
            <w:pPr>
              <w:pStyle w:val="40"/>
              <w:numPr>
                <w:ilvl w:val="0"/>
                <w:numId w:val="6"/>
              </w:numPr>
              <w:spacing w:line="360" w:lineRule="auto"/>
              <w:ind w:firstLineChars="0"/>
              <w:rPr>
                <w:szCs w:val="21"/>
              </w:rPr>
            </w:pPr>
            <w:r>
              <w:rPr>
                <w:szCs w:val="21"/>
              </w:rPr>
              <w:t>数制与码制的转换</w:t>
            </w:r>
          </w:p>
          <w:p>
            <w:pPr>
              <w:numPr>
                <w:ilvl w:val="0"/>
                <w:numId w:val="4"/>
              </w:numPr>
              <w:tabs>
                <w:tab w:val="left" w:pos="252"/>
                <w:tab w:val="left" w:pos="780"/>
                <w:tab w:val="clear" w:pos="0"/>
              </w:tabs>
              <w:spacing w:line="360" w:lineRule="auto"/>
              <w:ind w:right="-124" w:rightChars="-59"/>
              <w:jc w:val="left"/>
              <w:rPr>
                <w:szCs w:val="21"/>
              </w:rPr>
            </w:pPr>
            <w:r>
              <w:rPr>
                <w:szCs w:val="21"/>
              </w:rPr>
              <w:t>了解二进制、十进制、十六进制的表示方法</w:t>
            </w:r>
          </w:p>
          <w:p>
            <w:pPr>
              <w:numPr>
                <w:ilvl w:val="0"/>
                <w:numId w:val="4"/>
              </w:numPr>
              <w:tabs>
                <w:tab w:val="left" w:pos="252"/>
                <w:tab w:val="left" w:pos="780"/>
                <w:tab w:val="clear" w:pos="0"/>
              </w:tabs>
              <w:spacing w:line="360" w:lineRule="auto"/>
              <w:ind w:right="-124" w:rightChars="-59"/>
              <w:jc w:val="left"/>
              <w:rPr>
                <w:szCs w:val="21"/>
              </w:rPr>
            </w:pPr>
            <w:r>
              <w:rPr>
                <w:szCs w:val="21"/>
              </w:rPr>
              <w:t>了解BCD码的表示形式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738" w:type="dxa"/>
            <w:vMerge w:val="continue"/>
            <w:vAlign w:val="center"/>
          </w:tcPr>
          <w:p>
            <w:pPr>
              <w:spacing w:line="360" w:lineRule="auto"/>
              <w:jc w:val="center"/>
              <w:rPr>
                <w:kern w:val="0"/>
                <w:szCs w:val="21"/>
              </w:rPr>
            </w:pPr>
          </w:p>
        </w:tc>
        <w:tc>
          <w:tcPr>
            <w:tcW w:w="8350" w:type="dxa"/>
          </w:tcPr>
          <w:p>
            <w:pPr>
              <w:keepNext w:val="0"/>
              <w:keepLines w:val="0"/>
              <w:pageBreakBefore w:val="0"/>
              <w:widowControl w:val="0"/>
              <w:kinsoku/>
              <w:wordWrap/>
              <w:overflowPunct/>
              <w:topLinePunct w:val="0"/>
              <w:autoSpaceDE/>
              <w:autoSpaceDN/>
              <w:bidi w:val="0"/>
              <w:adjustRightInd/>
              <w:snapToGrid/>
              <w:spacing w:before="141" w:beforeLines="30" w:line="360" w:lineRule="auto"/>
              <w:textAlignment w:val="auto"/>
              <w:rPr>
                <w:szCs w:val="21"/>
              </w:rPr>
            </w:pPr>
            <w:r>
              <w:rPr>
                <w:szCs w:val="21"/>
              </w:rPr>
              <w:t>3.</w:t>
            </w:r>
            <w:r>
              <w:rPr>
                <w:rFonts w:ascii="Times New Roman" w:hAnsi="Times New Roman" w:eastAsia="宋体" w:cs="Times New Roman"/>
                <w:kern w:val="2"/>
                <w:sz w:val="21"/>
                <w:szCs w:val="21"/>
                <w:lang w:val="en-US" w:eastAsia="zh-CN" w:bidi="ar-SA"/>
              </w:rPr>
              <w:t xml:space="preserve"> 逻辑门电路的功能</w:t>
            </w:r>
          </w:p>
          <w:p>
            <w:pPr>
              <w:numPr>
                <w:ilvl w:val="0"/>
                <w:numId w:val="4"/>
              </w:numPr>
              <w:tabs>
                <w:tab w:val="left" w:pos="252"/>
                <w:tab w:val="left" w:pos="780"/>
                <w:tab w:val="clear" w:pos="0"/>
              </w:tabs>
              <w:spacing w:line="360" w:lineRule="auto"/>
              <w:ind w:right="-124" w:rightChars="-59"/>
              <w:jc w:val="left"/>
              <w:rPr>
                <w:szCs w:val="21"/>
              </w:rPr>
            </w:pPr>
            <w:r>
              <w:rPr>
                <w:szCs w:val="21"/>
              </w:rPr>
              <w:t>理解基本逻辑门、复合逻辑门的逻辑功能</w:t>
            </w:r>
          </w:p>
          <w:p>
            <w:pPr>
              <w:numPr>
                <w:ilvl w:val="0"/>
                <w:numId w:val="4"/>
              </w:numPr>
              <w:tabs>
                <w:tab w:val="left" w:pos="252"/>
                <w:tab w:val="left" w:pos="780"/>
                <w:tab w:val="clear" w:pos="0"/>
              </w:tabs>
              <w:spacing w:line="360" w:lineRule="auto"/>
              <w:ind w:right="-124" w:rightChars="-59"/>
              <w:jc w:val="left"/>
              <w:rPr>
                <w:szCs w:val="21"/>
              </w:rPr>
            </w:pPr>
            <w:r>
              <w:rPr>
                <w:szCs w:val="21"/>
              </w:rPr>
              <w:t>知道逻辑门的结构及电路符号</w:t>
            </w:r>
          </w:p>
          <w:p>
            <w:pPr>
              <w:numPr>
                <w:ilvl w:val="0"/>
                <w:numId w:val="4"/>
              </w:numPr>
              <w:tabs>
                <w:tab w:val="left" w:pos="252"/>
                <w:tab w:val="left" w:pos="780"/>
                <w:tab w:val="clear" w:pos="0"/>
              </w:tabs>
              <w:spacing w:line="360" w:lineRule="auto"/>
              <w:ind w:right="-124" w:rightChars="-59"/>
              <w:jc w:val="left"/>
              <w:rPr>
                <w:szCs w:val="21"/>
              </w:rPr>
            </w:pPr>
            <w:r>
              <w:rPr>
                <w:szCs w:val="21"/>
              </w:rPr>
              <w:t>理解逻辑门电路的运算规则</w:t>
            </w:r>
          </w:p>
        </w:tc>
      </w:tr>
    </w:tbl>
    <w:p>
      <w:pPr>
        <w:autoSpaceDE w:val="0"/>
        <w:autoSpaceDN w:val="0"/>
        <w:adjustRightInd w:val="0"/>
        <w:jc w:val="left"/>
        <w:rPr>
          <w:rFonts w:ascii="宋体" w:hAnsi="宋体"/>
          <w:b/>
          <w:sz w:val="24"/>
        </w:rPr>
      </w:pPr>
      <w:bookmarkStart w:id="13" w:name="_Toc489454065"/>
      <w:bookmarkStart w:id="14" w:name="_Toc505595471"/>
    </w:p>
    <w:p>
      <w:pPr>
        <w:autoSpaceDE w:val="0"/>
        <w:autoSpaceDN w:val="0"/>
        <w:adjustRightInd w:val="0"/>
        <w:jc w:val="left"/>
        <w:rPr>
          <w:rFonts w:ascii="宋体" w:hAnsi="宋体"/>
          <w:b/>
          <w:sz w:val="24"/>
        </w:rPr>
      </w:pPr>
      <w:r>
        <w:rPr>
          <w:rFonts w:ascii="宋体" w:hAnsi="宋体"/>
          <w:b/>
          <w:sz w:val="24"/>
        </w:rPr>
        <w:t>2</w:t>
      </w:r>
      <w:r>
        <w:rPr>
          <w:rFonts w:hint="eastAsia" w:ascii="宋体" w:hAnsi="宋体"/>
          <w:b/>
          <w:sz w:val="24"/>
        </w:rPr>
        <w:t>、</w:t>
      </w:r>
      <w:r>
        <w:rPr>
          <w:rFonts w:ascii="宋体" w:hAnsi="宋体"/>
          <w:b/>
          <w:sz w:val="24"/>
        </w:rPr>
        <w:t>工业机器人操作与应用模块</w:t>
      </w:r>
    </w:p>
    <w:p>
      <w:pPr>
        <w:adjustRightInd w:val="0"/>
        <w:snapToGrid w:val="0"/>
        <w:spacing w:line="360" w:lineRule="auto"/>
        <w:ind w:firstLine="480" w:firstLineChars="200"/>
        <w:rPr>
          <w:sz w:val="24"/>
        </w:rPr>
      </w:pPr>
      <w:r>
        <w:rPr>
          <w:sz w:val="24"/>
        </w:rPr>
        <w:t>工业机器人操作与应用模块考核内容见表4。</w:t>
      </w: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tabs>
          <w:tab w:val="left" w:pos="780"/>
        </w:tabs>
        <w:snapToGrid w:val="0"/>
        <w:jc w:val="center"/>
        <w:rPr>
          <w:b/>
          <w:sz w:val="24"/>
        </w:rPr>
      </w:pPr>
      <w:r>
        <w:rPr>
          <w:b/>
          <w:sz w:val="24"/>
        </w:rPr>
        <w:t>表4. 工业机器人操作与应用模块理论考核内容</w:t>
      </w:r>
    </w:p>
    <w:tbl>
      <w:tblPr>
        <w:tblStyle w:val="24"/>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Merge w:val="restart"/>
            <w:vAlign w:val="center"/>
          </w:tcPr>
          <w:p>
            <w:pPr>
              <w:spacing w:line="360" w:lineRule="auto"/>
              <w:jc w:val="center"/>
              <w:rPr>
                <w:b/>
                <w:sz w:val="24"/>
              </w:rPr>
            </w:pPr>
            <w:r>
              <w:rPr>
                <w:b/>
                <w:sz w:val="24"/>
              </w:rPr>
              <w:t>考核</w:t>
            </w:r>
          </w:p>
          <w:p>
            <w:pPr>
              <w:spacing w:line="360" w:lineRule="auto"/>
              <w:jc w:val="center"/>
              <w:rPr>
                <w:szCs w:val="21"/>
              </w:rPr>
            </w:pPr>
            <w:r>
              <w:rPr>
                <w:b/>
                <w:sz w:val="24"/>
              </w:rPr>
              <w:t>要点</w:t>
            </w:r>
          </w:p>
        </w:tc>
        <w:tc>
          <w:tcPr>
            <w:tcW w:w="8384" w:type="dxa"/>
          </w:tcPr>
          <w:p>
            <w:pPr>
              <w:spacing w:line="360" w:lineRule="auto"/>
              <w:jc w:val="center"/>
              <w:rPr>
                <w:szCs w:val="21"/>
              </w:rPr>
            </w:pPr>
            <w:r>
              <w:rPr>
                <w:b/>
                <w:sz w:val="24"/>
              </w:rPr>
              <w:t>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Merge w:val="continue"/>
            <w:vAlign w:val="center"/>
          </w:tcPr>
          <w:p>
            <w:pPr>
              <w:spacing w:line="360" w:lineRule="auto"/>
              <w:jc w:val="center"/>
              <w:rPr>
                <w:szCs w:val="21"/>
              </w:rPr>
            </w:pPr>
          </w:p>
        </w:tc>
        <w:tc>
          <w:tcPr>
            <w:tcW w:w="8384" w:type="dxa"/>
          </w:tcPr>
          <w:p>
            <w:pPr>
              <w:spacing w:line="360" w:lineRule="auto"/>
              <w:jc w:val="center"/>
              <w:rPr>
                <w:szCs w:val="21"/>
              </w:rPr>
            </w:pPr>
            <w:r>
              <w:rPr>
                <w:b/>
                <w:sz w:val="24"/>
              </w:rPr>
              <w:t>基础理论考核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704" w:type="dxa"/>
            <w:vMerge w:val="restart"/>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p>
          <w:p>
            <w:pPr>
              <w:spacing w:line="360" w:lineRule="auto"/>
              <w:jc w:val="center"/>
              <w:rPr>
                <w:rFonts w:ascii="宋体" w:hAnsi="宋体" w:cs="宋体"/>
                <w:color w:val="000000"/>
                <w:szCs w:val="21"/>
              </w:rPr>
            </w:pPr>
            <w:r>
              <w:rPr>
                <w:rFonts w:hint="eastAsia" w:ascii="宋体" w:hAnsi="宋体" w:cs="宋体"/>
                <w:color w:val="000000"/>
                <w:szCs w:val="21"/>
              </w:rPr>
              <w:t>工业机器人安全保护操作</w:t>
            </w:r>
          </w:p>
        </w:tc>
        <w:tc>
          <w:tcPr>
            <w:tcW w:w="8384" w:type="dxa"/>
          </w:tcPr>
          <w:p>
            <w:pPr>
              <w:adjustRightInd w:val="0"/>
              <w:snapToGrid w:val="0"/>
              <w:spacing w:line="360" w:lineRule="auto"/>
              <w:rPr>
                <w:rFonts w:ascii="宋体" w:hAnsi="宋体" w:cs="宋体"/>
                <w:szCs w:val="21"/>
              </w:rPr>
            </w:pPr>
            <w:r>
              <w:rPr>
                <w:rFonts w:hint="eastAsia" w:ascii="宋体" w:hAnsi="宋体" w:cs="宋体"/>
                <w:szCs w:val="21"/>
              </w:rPr>
              <w:t>1.通用安全操作规范</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简述安全文明生产常用劳动保护用品的分类</w:t>
            </w:r>
          </w:p>
          <w:p>
            <w:pPr>
              <w:numPr>
                <w:ilvl w:val="0"/>
                <w:numId w:val="4"/>
              </w:numPr>
              <w:tabs>
                <w:tab w:val="left" w:pos="252"/>
                <w:tab w:val="left" w:pos="780"/>
                <w:tab w:val="clear" w:pos="0"/>
              </w:tabs>
              <w:spacing w:line="360" w:lineRule="auto"/>
              <w:ind w:right="-124" w:rightChars="-59"/>
              <w:jc w:val="left"/>
              <w:rPr>
                <w:rFonts w:ascii="宋体" w:hAnsi="宋体" w:cs="宋体"/>
                <w:szCs w:val="21"/>
              </w:rPr>
            </w:pPr>
            <w:r>
              <w:rPr>
                <w:rFonts w:hint="eastAsia"/>
                <w:szCs w:val="21"/>
              </w:rPr>
              <w:t>描述常见劳动保护用品的作用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4" w:type="dxa"/>
            <w:vMerge w:val="continue"/>
            <w:vAlign w:val="center"/>
          </w:tcPr>
          <w:p>
            <w:pPr>
              <w:spacing w:line="360" w:lineRule="auto"/>
              <w:jc w:val="center"/>
              <w:rPr>
                <w:szCs w:val="21"/>
              </w:rPr>
            </w:pPr>
          </w:p>
        </w:tc>
        <w:tc>
          <w:tcPr>
            <w:tcW w:w="8384" w:type="dxa"/>
          </w:tcPr>
          <w:p>
            <w:pPr>
              <w:adjustRightInd w:val="0"/>
              <w:snapToGrid w:val="0"/>
              <w:spacing w:line="360" w:lineRule="auto"/>
              <w:rPr>
                <w:rFonts w:ascii="宋体" w:hAnsi="宋体" w:cs="宋体"/>
                <w:color w:val="000000"/>
                <w:szCs w:val="21"/>
              </w:rPr>
            </w:pPr>
            <w:r>
              <w:rPr>
                <w:rFonts w:hint="eastAsia" w:ascii="宋体" w:hAnsi="宋体" w:cs="宋体"/>
                <w:color w:val="000000"/>
                <w:szCs w:val="21"/>
              </w:rPr>
              <w:t>2．通用安全操作要求</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识读工业机器人安全标识</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识别工业机器人本体安全姿态</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识别工业机器人示教操作的安全状态</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ascii="宋体" w:hAnsi="宋体" w:cs="宋体"/>
                <w:color w:val="000000"/>
                <w:szCs w:val="21"/>
              </w:rPr>
              <w:t>判断工业机器人周边电源、物理等环境安全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4" w:type="dxa"/>
            <w:vMerge w:val="restart"/>
            <w:vAlign w:val="center"/>
          </w:tcPr>
          <w:p>
            <w:pPr>
              <w:spacing w:line="360" w:lineRule="auto"/>
              <w:jc w:val="center"/>
              <w:rPr>
                <w:rFonts w:ascii="宋体" w:hAnsi="宋体" w:cs="宋体"/>
                <w:color w:val="000000"/>
                <w:szCs w:val="21"/>
              </w:rPr>
            </w:pPr>
            <w:r>
              <w:rPr>
                <w:rFonts w:hint="eastAsia" w:ascii="宋体" w:hAnsi="宋体" w:cs="宋体"/>
                <w:color w:val="000000"/>
                <w:szCs w:val="21"/>
              </w:rPr>
              <w:t>2.</w:t>
            </w:r>
          </w:p>
          <w:p>
            <w:pPr>
              <w:spacing w:line="360" w:lineRule="auto"/>
              <w:jc w:val="center"/>
              <w:rPr>
                <w:rFonts w:ascii="宋体" w:hAnsi="宋体" w:cs="宋体"/>
                <w:color w:val="000000"/>
                <w:szCs w:val="21"/>
              </w:rPr>
            </w:pPr>
            <w:r>
              <w:rPr>
                <w:rFonts w:hint="eastAsia" w:ascii="宋体" w:hAnsi="宋体" w:cs="宋体"/>
                <w:color w:val="000000"/>
                <w:szCs w:val="21"/>
              </w:rPr>
              <w:t>工</w:t>
            </w:r>
          </w:p>
          <w:p>
            <w:pPr>
              <w:spacing w:line="360" w:lineRule="auto"/>
              <w:jc w:val="center"/>
              <w:rPr>
                <w:rFonts w:ascii="宋体" w:hAnsi="宋体" w:cs="宋体"/>
                <w:color w:val="000000"/>
                <w:szCs w:val="21"/>
              </w:rPr>
            </w:pPr>
            <w:r>
              <w:rPr>
                <w:rFonts w:hint="eastAsia" w:ascii="宋体" w:hAnsi="宋体" w:cs="宋体"/>
                <w:color w:val="000000"/>
                <w:szCs w:val="21"/>
              </w:rPr>
              <w:t>业</w:t>
            </w:r>
          </w:p>
          <w:p>
            <w:pPr>
              <w:spacing w:line="360" w:lineRule="auto"/>
              <w:jc w:val="center"/>
              <w:rPr>
                <w:rFonts w:ascii="宋体" w:hAnsi="宋体" w:cs="宋体"/>
                <w:color w:val="000000"/>
                <w:szCs w:val="21"/>
              </w:rPr>
            </w:pPr>
            <w:r>
              <w:rPr>
                <w:rFonts w:hint="eastAsia" w:ascii="宋体" w:hAnsi="宋体" w:cs="宋体"/>
                <w:color w:val="000000"/>
                <w:szCs w:val="21"/>
              </w:rPr>
              <w:t>机</w:t>
            </w:r>
          </w:p>
          <w:p>
            <w:pPr>
              <w:spacing w:line="360" w:lineRule="auto"/>
              <w:jc w:val="center"/>
              <w:rPr>
                <w:rFonts w:ascii="宋体" w:hAnsi="宋体" w:cs="宋体"/>
                <w:color w:val="000000"/>
                <w:szCs w:val="21"/>
              </w:rPr>
            </w:pPr>
            <w:r>
              <w:rPr>
                <w:rFonts w:hint="eastAsia" w:ascii="宋体" w:hAnsi="宋体" w:cs="宋体"/>
                <w:color w:val="000000"/>
                <w:szCs w:val="21"/>
              </w:rPr>
              <w:t>器</w:t>
            </w:r>
          </w:p>
          <w:p>
            <w:pPr>
              <w:spacing w:line="360" w:lineRule="auto"/>
              <w:jc w:val="center"/>
              <w:rPr>
                <w:rFonts w:ascii="宋体" w:hAnsi="宋体" w:cs="宋体"/>
                <w:color w:val="000000"/>
                <w:szCs w:val="21"/>
              </w:rPr>
            </w:pPr>
            <w:r>
              <w:rPr>
                <w:rFonts w:hint="eastAsia" w:ascii="宋体" w:hAnsi="宋体" w:cs="宋体"/>
                <w:color w:val="000000"/>
                <w:szCs w:val="21"/>
              </w:rPr>
              <w:t>人</w:t>
            </w:r>
          </w:p>
          <w:p>
            <w:pPr>
              <w:spacing w:line="360" w:lineRule="auto"/>
              <w:jc w:val="center"/>
              <w:rPr>
                <w:rFonts w:ascii="宋体" w:hAnsi="宋体" w:cs="宋体"/>
                <w:color w:val="000000"/>
                <w:szCs w:val="21"/>
              </w:rPr>
            </w:pPr>
            <w:r>
              <w:rPr>
                <w:rFonts w:hint="eastAsia" w:ascii="宋体" w:hAnsi="宋体" w:cs="宋体"/>
                <w:color w:val="000000"/>
                <w:szCs w:val="21"/>
              </w:rPr>
              <w:t>示</w:t>
            </w:r>
          </w:p>
          <w:p>
            <w:pPr>
              <w:spacing w:line="360" w:lineRule="auto"/>
              <w:jc w:val="center"/>
              <w:rPr>
                <w:rFonts w:ascii="宋体" w:hAnsi="宋体" w:cs="宋体"/>
                <w:color w:val="000000"/>
                <w:szCs w:val="21"/>
              </w:rPr>
            </w:pPr>
            <w:r>
              <w:rPr>
                <w:rFonts w:hint="eastAsia" w:ascii="宋体" w:hAnsi="宋体" w:cs="宋体"/>
                <w:color w:val="000000"/>
                <w:szCs w:val="21"/>
              </w:rPr>
              <w:t>教</w:t>
            </w:r>
          </w:p>
          <w:p>
            <w:pPr>
              <w:spacing w:line="360" w:lineRule="auto"/>
              <w:jc w:val="center"/>
              <w:rPr>
                <w:rFonts w:ascii="宋体" w:hAnsi="宋体" w:cs="宋体"/>
                <w:color w:val="000000"/>
                <w:szCs w:val="21"/>
              </w:rPr>
            </w:pPr>
            <w:r>
              <w:rPr>
                <w:rFonts w:hint="eastAsia" w:ascii="宋体" w:hAnsi="宋体" w:cs="宋体"/>
                <w:color w:val="000000"/>
                <w:szCs w:val="21"/>
              </w:rPr>
              <w:t>器</w:t>
            </w:r>
          </w:p>
          <w:p>
            <w:pPr>
              <w:spacing w:line="360" w:lineRule="auto"/>
              <w:jc w:val="center"/>
              <w:rPr>
                <w:rFonts w:ascii="宋体" w:hAnsi="宋体" w:cs="宋体"/>
                <w:color w:val="000000"/>
                <w:szCs w:val="21"/>
              </w:rPr>
            </w:pPr>
            <w:r>
              <w:rPr>
                <w:rFonts w:hint="eastAsia" w:ascii="宋体" w:hAnsi="宋体" w:cs="宋体"/>
                <w:color w:val="000000"/>
                <w:szCs w:val="21"/>
              </w:rPr>
              <w:t>使</w:t>
            </w:r>
          </w:p>
          <w:p>
            <w:pPr>
              <w:spacing w:line="360" w:lineRule="auto"/>
              <w:jc w:val="center"/>
              <w:rPr>
                <w:rFonts w:ascii="宋体" w:hAnsi="宋体" w:cs="宋体"/>
                <w:szCs w:val="21"/>
              </w:rPr>
            </w:pPr>
            <w:r>
              <w:rPr>
                <w:rFonts w:hint="eastAsia" w:ascii="宋体" w:hAnsi="宋体" w:cs="宋体"/>
                <w:color w:val="000000"/>
                <w:szCs w:val="21"/>
              </w:rPr>
              <w:t>用</w:t>
            </w:r>
          </w:p>
        </w:tc>
        <w:tc>
          <w:tcPr>
            <w:tcW w:w="8384" w:type="dxa"/>
          </w:tcPr>
          <w:p>
            <w:pPr>
              <w:spacing w:line="360" w:lineRule="auto"/>
              <w:jc w:val="lef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w:t>
            </w:r>
            <w:r>
              <w:rPr>
                <w:rFonts w:hint="eastAsia" w:ascii="宋体" w:hAnsi="宋体" w:cs="宋体"/>
                <w:color w:val="000000"/>
                <w:szCs w:val="21"/>
              </w:rPr>
              <w:t>示教器的结构概述</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简述示教器的组成</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掌握示教器的界面功能</w:t>
            </w:r>
          </w:p>
          <w:p>
            <w:pPr>
              <w:spacing w:line="360" w:lineRule="auto"/>
              <w:jc w:val="left"/>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w:t>
            </w:r>
            <w:r>
              <w:rPr>
                <w:rFonts w:hint="eastAsia" w:ascii="宋体" w:hAnsi="宋体" w:cs="宋体"/>
                <w:color w:val="000000"/>
                <w:szCs w:val="21"/>
              </w:rPr>
              <w:t>示教器显示语言的设置</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熟悉示教器显示语言的设置方法</w:t>
            </w:r>
          </w:p>
          <w:p>
            <w:pPr>
              <w:spacing w:line="360" w:lineRule="auto"/>
              <w:jc w:val="left"/>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w:t>
            </w:r>
            <w:r>
              <w:rPr>
                <w:rFonts w:hint="eastAsia" w:ascii="宋体" w:hAnsi="宋体" w:cs="宋体"/>
                <w:color w:val="000000"/>
                <w:szCs w:val="21"/>
              </w:rPr>
              <w:t>工业机器人系统时间的设定</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简述机器人系统时间的设定方法</w:t>
            </w:r>
          </w:p>
          <w:p>
            <w:pPr>
              <w:spacing w:line="360" w:lineRule="auto"/>
              <w:jc w:val="left"/>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w:t>
            </w:r>
            <w:r>
              <w:rPr>
                <w:rFonts w:hint="eastAsia" w:ascii="宋体" w:hAnsi="宋体" w:cs="宋体"/>
                <w:color w:val="000000"/>
                <w:szCs w:val="21"/>
              </w:rPr>
              <w:t>示教器相关信息的查询</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简述使用示教器进行工业机器人常用信息的查看方法</w:t>
            </w:r>
          </w:p>
          <w:p>
            <w:pPr>
              <w:spacing w:line="360" w:lineRule="auto"/>
              <w:jc w:val="left"/>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w:t>
            </w:r>
            <w:r>
              <w:rPr>
                <w:rFonts w:hint="eastAsia" w:ascii="宋体" w:hAnsi="宋体" w:cs="宋体"/>
                <w:color w:val="000000"/>
                <w:szCs w:val="21"/>
              </w:rPr>
              <w:t>工业机器人的数据备份与恢复</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简述工业机器人数据备份与恢复的操作方法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4" w:type="dxa"/>
            <w:vMerge w:val="continue"/>
            <w:vAlign w:val="center"/>
          </w:tcPr>
          <w:p>
            <w:pPr>
              <w:spacing w:line="360" w:lineRule="auto"/>
              <w:jc w:val="center"/>
              <w:rPr>
                <w:rFonts w:ascii="楷体" w:hAnsi="楷体" w:eastAsia="楷体"/>
                <w:color w:val="000000"/>
                <w:szCs w:val="21"/>
              </w:rPr>
            </w:pPr>
          </w:p>
        </w:tc>
        <w:tc>
          <w:tcPr>
            <w:tcW w:w="8384" w:type="dxa"/>
          </w:tcPr>
          <w:p>
            <w:pPr>
              <w:spacing w:line="360" w:lineRule="auto"/>
              <w:jc w:val="left"/>
              <w:rPr>
                <w:rFonts w:ascii="宋体" w:hAnsi="宋体" w:cs="宋体"/>
                <w:color w:val="000000"/>
                <w:szCs w:val="21"/>
              </w:rPr>
            </w:pPr>
            <w:r>
              <w:rPr>
                <w:rFonts w:hint="eastAsia" w:ascii="宋体" w:hAnsi="宋体" w:cs="宋体"/>
                <w:color w:val="000000"/>
                <w:szCs w:val="21"/>
              </w:rPr>
              <w:t>6</w:t>
            </w:r>
            <w:r>
              <w:rPr>
                <w:rFonts w:ascii="宋体" w:hAnsi="宋体" w:cs="宋体"/>
                <w:color w:val="000000"/>
                <w:szCs w:val="21"/>
              </w:rPr>
              <w:t>.</w:t>
            </w:r>
            <w:r>
              <w:rPr>
                <w:rFonts w:hint="eastAsia" w:ascii="宋体" w:hAnsi="宋体" w:cs="宋体"/>
                <w:color w:val="000000"/>
                <w:szCs w:val="21"/>
              </w:rPr>
              <w:t>手动操纵工业机器人运动的模式</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列举手动操纵工业机器人运动的三种模式</w:t>
            </w:r>
          </w:p>
          <w:p>
            <w:pPr>
              <w:spacing w:line="360" w:lineRule="auto"/>
              <w:jc w:val="left"/>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w:t>
            </w:r>
            <w:r>
              <w:rPr>
                <w:rFonts w:hint="eastAsia" w:ascii="宋体" w:hAnsi="宋体" w:cs="宋体"/>
                <w:color w:val="000000"/>
                <w:szCs w:val="21"/>
              </w:rPr>
              <w:t>工业机器人的单轴运动</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简述工业机器人单轴运动的步骤流程</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熟悉工业机器人单轴运动的操作步骤</w:t>
            </w:r>
          </w:p>
          <w:p>
            <w:pPr>
              <w:spacing w:line="360" w:lineRule="auto"/>
              <w:jc w:val="left"/>
              <w:rPr>
                <w:rFonts w:ascii="宋体" w:hAnsi="宋体" w:cs="宋体"/>
                <w:color w:val="000000"/>
                <w:szCs w:val="21"/>
              </w:rPr>
            </w:pPr>
            <w:r>
              <w:rPr>
                <w:rFonts w:hint="eastAsia" w:ascii="宋体" w:hAnsi="宋体" w:cs="宋体"/>
                <w:color w:val="000000"/>
                <w:szCs w:val="21"/>
              </w:rPr>
              <w:t>8</w:t>
            </w:r>
            <w:r>
              <w:rPr>
                <w:rFonts w:ascii="宋体" w:hAnsi="宋体" w:cs="宋体"/>
                <w:color w:val="000000"/>
                <w:szCs w:val="21"/>
              </w:rPr>
              <w:t>.</w:t>
            </w:r>
            <w:r>
              <w:rPr>
                <w:rFonts w:hint="eastAsia" w:ascii="宋体" w:hAnsi="宋体" w:cs="宋体"/>
                <w:color w:val="000000"/>
                <w:szCs w:val="21"/>
              </w:rPr>
              <w:t>工业机器人的线性运动</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简述工业机器人线性运动的步骤流程</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熟悉工业机器人线性运动的操作步骤</w:t>
            </w:r>
          </w:p>
          <w:p>
            <w:pPr>
              <w:spacing w:line="360" w:lineRule="auto"/>
              <w:jc w:val="left"/>
              <w:rPr>
                <w:rFonts w:ascii="宋体" w:hAnsi="宋体" w:cs="宋体"/>
                <w:color w:val="000000"/>
                <w:szCs w:val="21"/>
              </w:rPr>
            </w:pPr>
            <w:r>
              <w:rPr>
                <w:rFonts w:hint="eastAsia" w:ascii="宋体" w:hAnsi="宋体" w:cs="宋体"/>
                <w:color w:val="000000"/>
                <w:szCs w:val="21"/>
              </w:rPr>
              <w:t>9</w:t>
            </w:r>
            <w:r>
              <w:rPr>
                <w:rFonts w:ascii="宋体" w:hAnsi="宋体" w:cs="宋体"/>
                <w:color w:val="000000"/>
                <w:szCs w:val="21"/>
              </w:rPr>
              <w:t>.</w:t>
            </w:r>
            <w:r>
              <w:rPr>
                <w:rFonts w:hint="eastAsia" w:ascii="宋体" w:hAnsi="宋体" w:cs="宋体"/>
                <w:color w:val="000000"/>
                <w:szCs w:val="21"/>
              </w:rPr>
              <w:t>工业机器人的重定位运动</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简述工业机器人重定位运动的步骤流程</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熟悉工业机器人线性运动的操作步骤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4" w:type="dxa"/>
            <w:vMerge w:val="continue"/>
            <w:vAlign w:val="center"/>
          </w:tcPr>
          <w:p>
            <w:pPr>
              <w:spacing w:line="360" w:lineRule="auto"/>
              <w:jc w:val="center"/>
              <w:rPr>
                <w:rFonts w:ascii="楷体" w:hAnsi="楷体" w:eastAsia="楷体"/>
                <w:color w:val="000000"/>
                <w:szCs w:val="21"/>
              </w:rPr>
            </w:pPr>
          </w:p>
        </w:tc>
        <w:tc>
          <w:tcPr>
            <w:tcW w:w="8384" w:type="dxa"/>
          </w:tcPr>
          <w:p>
            <w:pPr>
              <w:spacing w:line="360" w:lineRule="auto"/>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w:t>
            </w:r>
            <w:r>
              <w:rPr>
                <w:rFonts w:hint="eastAsia" w:ascii="宋体" w:hAnsi="宋体" w:cs="宋体"/>
                <w:color w:val="000000"/>
                <w:szCs w:val="21"/>
              </w:rPr>
              <w:t>工业机器人校准的意义</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简述工业机器人校准的意义</w:t>
            </w:r>
          </w:p>
          <w:p>
            <w:pPr>
              <w:spacing w:line="360" w:lineRule="auto"/>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1.</w:t>
            </w:r>
            <w:r>
              <w:rPr>
                <w:rFonts w:hint="eastAsia" w:ascii="宋体" w:hAnsi="宋体" w:cs="宋体"/>
                <w:color w:val="000000"/>
                <w:szCs w:val="21"/>
              </w:rPr>
              <w:t>工业机器人转数计数器的更新操作</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知道工业机器人各关节轴机械原点刻度位置</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简述工业机器人转数计数器更新的方法及步骤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4" w:type="dxa"/>
            <w:vMerge w:val="restart"/>
            <w:vAlign w:val="center"/>
          </w:tcPr>
          <w:p>
            <w:pPr>
              <w:spacing w:line="360" w:lineRule="auto"/>
              <w:jc w:val="center"/>
              <w:rPr>
                <w:rFonts w:ascii="宋体" w:hAnsi="宋体"/>
                <w:color w:val="000000"/>
                <w:szCs w:val="21"/>
              </w:rPr>
            </w:pPr>
            <w:r>
              <w:rPr>
                <w:rFonts w:hint="eastAsia" w:ascii="宋体" w:hAnsi="宋体"/>
                <w:color w:val="000000"/>
                <w:szCs w:val="21"/>
              </w:rPr>
              <w:t>3.</w:t>
            </w:r>
          </w:p>
          <w:p>
            <w:pPr>
              <w:spacing w:line="360" w:lineRule="auto"/>
              <w:jc w:val="center"/>
              <w:rPr>
                <w:rFonts w:ascii="宋体" w:hAnsi="宋体"/>
                <w:color w:val="000000"/>
                <w:szCs w:val="21"/>
              </w:rPr>
            </w:pPr>
            <w:r>
              <w:rPr>
                <w:rFonts w:hint="eastAsia" w:ascii="宋体" w:hAnsi="宋体"/>
                <w:color w:val="000000"/>
                <w:szCs w:val="21"/>
              </w:rPr>
              <w:t>工</w:t>
            </w:r>
          </w:p>
          <w:p>
            <w:pPr>
              <w:spacing w:line="360" w:lineRule="auto"/>
              <w:jc w:val="center"/>
              <w:rPr>
                <w:rFonts w:ascii="宋体" w:hAnsi="宋体"/>
                <w:color w:val="000000"/>
                <w:szCs w:val="21"/>
              </w:rPr>
            </w:pPr>
            <w:r>
              <w:rPr>
                <w:rFonts w:hint="eastAsia" w:ascii="宋体" w:hAnsi="宋体"/>
                <w:color w:val="000000"/>
                <w:szCs w:val="21"/>
              </w:rPr>
              <w:t>业</w:t>
            </w:r>
          </w:p>
          <w:p>
            <w:pPr>
              <w:spacing w:line="360" w:lineRule="auto"/>
              <w:jc w:val="center"/>
              <w:rPr>
                <w:rFonts w:ascii="宋体" w:hAnsi="宋体"/>
                <w:color w:val="000000"/>
                <w:szCs w:val="21"/>
              </w:rPr>
            </w:pPr>
            <w:r>
              <w:rPr>
                <w:rFonts w:hint="eastAsia" w:ascii="宋体" w:hAnsi="宋体"/>
                <w:color w:val="000000"/>
                <w:szCs w:val="21"/>
              </w:rPr>
              <w:t>机</w:t>
            </w:r>
          </w:p>
          <w:p>
            <w:pPr>
              <w:spacing w:line="360" w:lineRule="auto"/>
              <w:jc w:val="center"/>
              <w:rPr>
                <w:rFonts w:ascii="宋体" w:hAnsi="宋体"/>
                <w:color w:val="000000"/>
                <w:szCs w:val="21"/>
              </w:rPr>
            </w:pPr>
            <w:r>
              <w:rPr>
                <w:rFonts w:hint="eastAsia" w:ascii="宋体" w:hAnsi="宋体"/>
                <w:color w:val="000000"/>
                <w:szCs w:val="21"/>
              </w:rPr>
              <w:t>器</w:t>
            </w:r>
          </w:p>
          <w:p>
            <w:pPr>
              <w:spacing w:line="360" w:lineRule="auto"/>
              <w:jc w:val="center"/>
              <w:rPr>
                <w:rFonts w:ascii="宋体" w:hAnsi="宋体"/>
                <w:color w:val="000000"/>
                <w:szCs w:val="21"/>
              </w:rPr>
            </w:pPr>
            <w:r>
              <w:rPr>
                <w:rFonts w:hint="eastAsia" w:ascii="宋体" w:hAnsi="宋体"/>
                <w:color w:val="000000"/>
                <w:szCs w:val="21"/>
              </w:rPr>
              <w:t>人</w:t>
            </w:r>
          </w:p>
          <w:p>
            <w:pPr>
              <w:spacing w:line="360" w:lineRule="auto"/>
              <w:jc w:val="center"/>
              <w:rPr>
                <w:rFonts w:ascii="宋体" w:hAnsi="宋体"/>
                <w:color w:val="000000"/>
                <w:szCs w:val="21"/>
              </w:rPr>
            </w:pPr>
            <w:r>
              <w:rPr>
                <w:rFonts w:hint="eastAsia" w:ascii="宋体" w:hAnsi="宋体"/>
                <w:color w:val="000000"/>
                <w:szCs w:val="21"/>
              </w:rPr>
              <w:t>坐</w:t>
            </w:r>
          </w:p>
          <w:p>
            <w:pPr>
              <w:spacing w:line="360" w:lineRule="auto"/>
              <w:jc w:val="center"/>
              <w:rPr>
                <w:rFonts w:ascii="宋体" w:hAnsi="宋体"/>
                <w:color w:val="000000"/>
                <w:szCs w:val="21"/>
              </w:rPr>
            </w:pPr>
            <w:r>
              <w:rPr>
                <w:rFonts w:hint="eastAsia" w:ascii="宋体" w:hAnsi="宋体"/>
                <w:color w:val="000000"/>
                <w:szCs w:val="21"/>
              </w:rPr>
              <w:t>标</w:t>
            </w:r>
          </w:p>
          <w:p>
            <w:pPr>
              <w:spacing w:line="360" w:lineRule="auto"/>
              <w:jc w:val="center"/>
              <w:rPr>
                <w:rFonts w:ascii="宋体" w:hAnsi="宋体"/>
                <w:color w:val="000000"/>
                <w:szCs w:val="21"/>
              </w:rPr>
            </w:pPr>
            <w:r>
              <w:rPr>
                <w:rFonts w:hint="eastAsia" w:ascii="宋体" w:hAnsi="宋体"/>
                <w:color w:val="000000"/>
                <w:szCs w:val="21"/>
              </w:rPr>
              <w:t>系</w:t>
            </w:r>
          </w:p>
          <w:p>
            <w:pPr>
              <w:spacing w:line="360" w:lineRule="auto"/>
              <w:jc w:val="center"/>
              <w:rPr>
                <w:rFonts w:ascii="宋体" w:hAnsi="宋体"/>
                <w:color w:val="000000"/>
                <w:szCs w:val="21"/>
              </w:rPr>
            </w:pPr>
            <w:r>
              <w:rPr>
                <w:rFonts w:hint="eastAsia" w:ascii="宋体" w:hAnsi="宋体"/>
                <w:color w:val="000000"/>
                <w:szCs w:val="21"/>
              </w:rPr>
              <w:t>设</w:t>
            </w:r>
          </w:p>
          <w:p>
            <w:pPr>
              <w:spacing w:line="360" w:lineRule="auto"/>
              <w:jc w:val="center"/>
              <w:rPr>
                <w:rFonts w:ascii="宋体" w:hAnsi="宋体"/>
                <w:color w:val="000000"/>
                <w:szCs w:val="21"/>
              </w:rPr>
            </w:pPr>
            <w:r>
              <w:rPr>
                <w:rFonts w:hint="eastAsia" w:ascii="宋体" w:hAnsi="宋体"/>
                <w:color w:val="000000"/>
                <w:szCs w:val="21"/>
              </w:rPr>
              <w:t>置</w:t>
            </w:r>
          </w:p>
        </w:tc>
        <w:tc>
          <w:tcPr>
            <w:tcW w:w="8384" w:type="dxa"/>
          </w:tcPr>
          <w:p>
            <w:pPr>
              <w:spacing w:line="360" w:lineRule="auto"/>
              <w:jc w:val="left"/>
              <w:rPr>
                <w:rFonts w:ascii="宋体" w:hAnsi="宋体" w:cs="宋体"/>
                <w:color w:val="000000"/>
                <w:szCs w:val="21"/>
              </w:rPr>
            </w:pPr>
            <w:r>
              <w:rPr>
                <w:rFonts w:hint="eastAsia" w:ascii="宋体" w:hAnsi="宋体" w:cs="宋体"/>
                <w:color w:val="000000"/>
                <w:szCs w:val="21"/>
              </w:rPr>
              <w:t>1.坐标系的定义及分类</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简述坐标系的定义</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列举坐标系的分类</w:t>
            </w:r>
          </w:p>
          <w:p>
            <w:pPr>
              <w:spacing w:line="360" w:lineRule="auto"/>
              <w:jc w:val="left"/>
              <w:rPr>
                <w:rFonts w:ascii="宋体" w:hAnsi="宋体" w:cs="宋体"/>
                <w:color w:val="000000"/>
                <w:szCs w:val="21"/>
              </w:rPr>
            </w:pPr>
            <w:r>
              <w:rPr>
                <w:rFonts w:hint="eastAsia" w:ascii="宋体" w:hAnsi="宋体" w:cs="宋体"/>
                <w:color w:val="000000"/>
                <w:szCs w:val="21"/>
              </w:rPr>
              <w:t>2.工具坐标系的定义</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了解工具数据tooldata的定义</w:t>
            </w:r>
          </w:p>
          <w:p>
            <w:pPr>
              <w:spacing w:line="360" w:lineRule="auto"/>
              <w:jc w:val="left"/>
              <w:rPr>
                <w:rFonts w:ascii="宋体" w:hAnsi="宋体" w:cs="宋体"/>
                <w:color w:val="000000"/>
                <w:szCs w:val="21"/>
              </w:rPr>
            </w:pPr>
            <w:r>
              <w:rPr>
                <w:rFonts w:hint="eastAsia" w:ascii="宋体" w:hAnsi="宋体" w:cs="宋体"/>
                <w:color w:val="000000"/>
                <w:szCs w:val="21"/>
              </w:rPr>
              <w:t>3.工具坐标系测量的原理</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简述工具坐标系测量的原理</w:t>
            </w:r>
          </w:p>
          <w:p>
            <w:pPr>
              <w:spacing w:line="360" w:lineRule="auto"/>
              <w:jc w:val="left"/>
              <w:rPr>
                <w:rFonts w:ascii="宋体" w:hAnsi="宋体" w:cs="宋体"/>
                <w:color w:val="000000"/>
                <w:szCs w:val="21"/>
              </w:rPr>
            </w:pPr>
            <w:r>
              <w:rPr>
                <w:rFonts w:hint="eastAsia" w:ascii="宋体" w:hAnsi="宋体" w:cs="宋体"/>
                <w:color w:val="000000"/>
                <w:szCs w:val="21"/>
              </w:rPr>
              <w:t>4.工具坐标系的设置</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简述四点法设定工具数据tooldata的操作方法及步骤</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简述设定工具坐标负载数据设定的操作方法</w:t>
            </w:r>
          </w:p>
          <w:p>
            <w:pPr>
              <w:spacing w:line="360" w:lineRule="auto"/>
              <w:jc w:val="left"/>
              <w:rPr>
                <w:rFonts w:ascii="宋体" w:hAnsi="宋体" w:cs="宋体"/>
                <w:color w:val="000000"/>
                <w:szCs w:val="21"/>
              </w:rPr>
            </w:pPr>
            <w:r>
              <w:rPr>
                <w:rFonts w:hint="eastAsia" w:ascii="宋体" w:hAnsi="宋体" w:cs="宋体"/>
                <w:color w:val="000000"/>
                <w:szCs w:val="21"/>
              </w:rPr>
              <w:t>5.工件坐标系测量的意义</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简述工业机器人工件坐标系测量的意义</w:t>
            </w:r>
          </w:p>
          <w:p>
            <w:pPr>
              <w:spacing w:line="360" w:lineRule="auto"/>
              <w:jc w:val="left"/>
              <w:rPr>
                <w:rFonts w:ascii="宋体" w:hAnsi="宋体" w:cs="宋体"/>
                <w:color w:val="000000"/>
                <w:szCs w:val="21"/>
              </w:rPr>
            </w:pPr>
            <w:r>
              <w:rPr>
                <w:rFonts w:hint="eastAsia" w:ascii="宋体" w:hAnsi="宋体" w:cs="宋体"/>
                <w:color w:val="000000"/>
                <w:szCs w:val="21"/>
              </w:rPr>
              <w:t>6.工业机器人工件坐标系测量的原理</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简述工业机器人工件坐标系测量的原理</w:t>
            </w:r>
          </w:p>
          <w:p>
            <w:pPr>
              <w:spacing w:line="360" w:lineRule="auto"/>
              <w:jc w:val="left"/>
              <w:rPr>
                <w:rFonts w:ascii="宋体" w:hAnsi="宋体" w:cs="宋体"/>
                <w:color w:val="000000"/>
                <w:szCs w:val="21"/>
              </w:rPr>
            </w:pPr>
            <w:r>
              <w:rPr>
                <w:rFonts w:hint="eastAsia" w:ascii="宋体" w:hAnsi="宋体" w:cs="宋体"/>
                <w:color w:val="000000"/>
                <w:szCs w:val="21"/>
              </w:rPr>
              <w:t>7.工件坐标系的设置</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简述设定工业机器人工件坐标系wobjdate的操作方法及步骤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4" w:type="dxa"/>
            <w:vMerge w:val="continue"/>
            <w:vAlign w:val="center"/>
          </w:tcPr>
          <w:p>
            <w:pPr>
              <w:spacing w:line="360" w:lineRule="auto"/>
              <w:jc w:val="center"/>
              <w:rPr>
                <w:rFonts w:ascii="楷体" w:hAnsi="楷体" w:eastAsia="楷体"/>
                <w:color w:val="000000"/>
                <w:szCs w:val="21"/>
              </w:rPr>
            </w:pPr>
          </w:p>
        </w:tc>
        <w:tc>
          <w:tcPr>
            <w:tcW w:w="8384" w:type="dxa"/>
          </w:tcPr>
          <w:p>
            <w:pPr>
              <w:spacing w:line="360" w:lineRule="auto"/>
              <w:rPr>
                <w:rFonts w:ascii="宋体" w:hAnsi="宋体" w:cs="宋体"/>
                <w:color w:val="000000"/>
                <w:szCs w:val="21"/>
              </w:rPr>
            </w:pPr>
            <w:r>
              <w:rPr>
                <w:rFonts w:hint="eastAsia" w:ascii="宋体" w:hAnsi="宋体" w:cs="宋体"/>
                <w:color w:val="000000"/>
                <w:szCs w:val="21"/>
              </w:rPr>
              <w:t>8</w:t>
            </w:r>
            <w:r>
              <w:rPr>
                <w:rFonts w:ascii="宋体" w:hAnsi="宋体" w:cs="宋体"/>
                <w:color w:val="000000"/>
                <w:szCs w:val="21"/>
              </w:rPr>
              <w:t>.</w:t>
            </w:r>
            <w:r>
              <w:rPr>
                <w:rFonts w:hint="eastAsia" w:ascii="宋体" w:hAnsi="宋体" w:cs="宋体"/>
                <w:color w:val="000000"/>
                <w:szCs w:val="21"/>
              </w:rPr>
              <w:t>工业机器人有效载荷的定义</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了解工业机器人有效载荷的定义</w:t>
            </w:r>
          </w:p>
          <w:p>
            <w:pPr>
              <w:spacing w:line="360" w:lineRule="auto"/>
              <w:rPr>
                <w:rFonts w:ascii="宋体" w:hAnsi="宋体" w:cs="宋体"/>
                <w:color w:val="000000"/>
                <w:szCs w:val="21"/>
              </w:rPr>
            </w:pPr>
            <w:r>
              <w:rPr>
                <w:rFonts w:hint="eastAsia" w:ascii="宋体" w:hAnsi="宋体" w:cs="宋体"/>
                <w:color w:val="000000"/>
                <w:szCs w:val="21"/>
              </w:rPr>
              <w:t>9</w:t>
            </w:r>
            <w:r>
              <w:rPr>
                <w:rFonts w:ascii="宋体" w:hAnsi="宋体" w:cs="宋体"/>
                <w:color w:val="000000"/>
                <w:szCs w:val="21"/>
              </w:rPr>
              <w:t>.</w:t>
            </w:r>
            <w:r>
              <w:rPr>
                <w:rFonts w:hint="eastAsia" w:ascii="宋体" w:hAnsi="宋体" w:cs="宋体"/>
                <w:color w:val="000000"/>
                <w:szCs w:val="21"/>
              </w:rPr>
              <w:t>有效载荷tooldate设定的意义</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知道工业机器人有效载荷tooldate设定的意义</w:t>
            </w:r>
          </w:p>
          <w:p>
            <w:pPr>
              <w:spacing w:line="360" w:lineRule="auto"/>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w:t>
            </w:r>
            <w:r>
              <w:rPr>
                <w:rFonts w:hint="eastAsia" w:ascii="宋体" w:hAnsi="宋体" w:cs="宋体"/>
                <w:color w:val="000000"/>
                <w:szCs w:val="21"/>
              </w:rPr>
              <w:t>工业机器人有效载荷的设置</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熟悉设置工业机器人有效载荷的操作方法和步骤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04" w:type="dxa"/>
            <w:vMerge w:val="continue"/>
            <w:vAlign w:val="center"/>
          </w:tcPr>
          <w:p>
            <w:pPr>
              <w:spacing w:line="360" w:lineRule="auto"/>
              <w:jc w:val="center"/>
              <w:rPr>
                <w:rFonts w:ascii="楷体" w:hAnsi="楷体" w:eastAsia="楷体"/>
                <w:color w:val="000000"/>
                <w:szCs w:val="21"/>
              </w:rPr>
            </w:pPr>
          </w:p>
        </w:tc>
        <w:tc>
          <w:tcPr>
            <w:tcW w:w="8384" w:type="dxa"/>
          </w:tcPr>
          <w:p>
            <w:pPr>
              <w:spacing w:line="360" w:lineRule="auto"/>
              <w:jc w:val="lef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1.</w:t>
            </w:r>
            <w:r>
              <w:rPr>
                <w:rFonts w:hint="eastAsia" w:ascii="宋体" w:hAnsi="宋体" w:cs="宋体"/>
                <w:color w:val="000000"/>
                <w:szCs w:val="21"/>
              </w:rPr>
              <w:t>外部固定工具</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简述外部固定工具的定义</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简述外部固定工具的作用</w:t>
            </w:r>
          </w:p>
          <w:p>
            <w:pPr>
              <w:spacing w:line="360" w:lineRule="auto"/>
              <w:jc w:val="lef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外部固定工具的测定</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简述外部固定工具的测量方法</w:t>
            </w:r>
          </w:p>
          <w:p>
            <w:pPr>
              <w:spacing w:line="360" w:lineRule="auto"/>
              <w:jc w:val="lef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3.</w:t>
            </w:r>
            <w:r>
              <w:rPr>
                <w:rFonts w:hint="eastAsia" w:ascii="宋体" w:hAnsi="宋体" w:cs="宋体"/>
                <w:color w:val="000000"/>
                <w:szCs w:val="21"/>
              </w:rPr>
              <w:t>活动工件</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简述活动工件的定义</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简述活动工件的作用</w:t>
            </w:r>
          </w:p>
          <w:p>
            <w:pPr>
              <w:spacing w:line="360" w:lineRule="auto"/>
              <w:jc w:val="lef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4.</w:t>
            </w:r>
            <w:r>
              <w:rPr>
                <w:rFonts w:hint="eastAsia" w:ascii="宋体" w:hAnsi="宋体" w:cs="宋体"/>
                <w:color w:val="000000"/>
                <w:szCs w:val="21"/>
              </w:rPr>
              <w:t>活动工件的测定</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简述活动工件的测量方法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4" w:type="dxa"/>
            <w:vMerge w:val="restart"/>
            <w:vAlign w:val="center"/>
          </w:tcPr>
          <w:p>
            <w:pPr>
              <w:spacing w:line="360" w:lineRule="auto"/>
              <w:jc w:val="center"/>
              <w:rPr>
                <w:rFonts w:ascii="宋体" w:hAnsi="宋体" w:cs="宋体"/>
                <w:color w:val="000000"/>
                <w:szCs w:val="21"/>
              </w:rPr>
            </w:pPr>
            <w:r>
              <w:rPr>
                <w:rFonts w:hint="eastAsia" w:ascii="宋体" w:hAnsi="宋体" w:cs="宋体"/>
                <w:color w:val="000000"/>
                <w:szCs w:val="21"/>
              </w:rPr>
              <w:t>4.</w:t>
            </w:r>
          </w:p>
          <w:p>
            <w:pPr>
              <w:spacing w:line="360" w:lineRule="auto"/>
              <w:jc w:val="center"/>
              <w:rPr>
                <w:rFonts w:ascii="宋体" w:hAnsi="宋体" w:cs="宋体"/>
                <w:color w:val="000000"/>
                <w:szCs w:val="21"/>
              </w:rPr>
            </w:pPr>
            <w:r>
              <w:rPr>
                <w:rFonts w:hint="eastAsia" w:ascii="宋体" w:hAnsi="宋体" w:cs="宋体"/>
                <w:color w:val="000000"/>
                <w:szCs w:val="21"/>
              </w:rPr>
              <w:t>工</w:t>
            </w:r>
          </w:p>
          <w:p>
            <w:pPr>
              <w:spacing w:line="360" w:lineRule="auto"/>
              <w:jc w:val="center"/>
              <w:rPr>
                <w:rFonts w:ascii="宋体" w:hAnsi="宋体" w:cs="宋体"/>
                <w:color w:val="000000"/>
                <w:szCs w:val="21"/>
              </w:rPr>
            </w:pPr>
            <w:r>
              <w:rPr>
                <w:rFonts w:hint="eastAsia" w:ascii="宋体" w:hAnsi="宋体" w:cs="宋体"/>
                <w:color w:val="000000"/>
                <w:szCs w:val="21"/>
              </w:rPr>
              <w:t>业</w:t>
            </w:r>
          </w:p>
          <w:p>
            <w:pPr>
              <w:spacing w:line="360" w:lineRule="auto"/>
              <w:jc w:val="center"/>
              <w:rPr>
                <w:rFonts w:ascii="宋体" w:hAnsi="宋体" w:cs="宋体"/>
                <w:color w:val="000000"/>
                <w:szCs w:val="21"/>
              </w:rPr>
            </w:pPr>
            <w:r>
              <w:rPr>
                <w:rFonts w:hint="eastAsia" w:ascii="宋体" w:hAnsi="宋体" w:cs="宋体"/>
                <w:color w:val="000000"/>
                <w:szCs w:val="21"/>
              </w:rPr>
              <w:t>机</w:t>
            </w:r>
          </w:p>
          <w:p>
            <w:pPr>
              <w:spacing w:line="360" w:lineRule="auto"/>
              <w:jc w:val="center"/>
              <w:rPr>
                <w:rFonts w:ascii="宋体" w:hAnsi="宋体" w:cs="宋体"/>
                <w:color w:val="000000"/>
                <w:szCs w:val="21"/>
              </w:rPr>
            </w:pPr>
            <w:r>
              <w:rPr>
                <w:rFonts w:hint="eastAsia" w:ascii="宋体" w:hAnsi="宋体" w:cs="宋体"/>
                <w:color w:val="000000"/>
                <w:szCs w:val="21"/>
              </w:rPr>
              <w:t>器</w:t>
            </w:r>
          </w:p>
          <w:p>
            <w:pPr>
              <w:spacing w:line="360" w:lineRule="auto"/>
              <w:jc w:val="center"/>
              <w:rPr>
                <w:rFonts w:ascii="宋体" w:hAnsi="宋体" w:cs="宋体"/>
                <w:color w:val="000000"/>
                <w:szCs w:val="21"/>
              </w:rPr>
            </w:pPr>
            <w:r>
              <w:rPr>
                <w:rFonts w:hint="eastAsia" w:ascii="宋体" w:hAnsi="宋体" w:cs="宋体"/>
                <w:color w:val="000000"/>
                <w:szCs w:val="21"/>
              </w:rPr>
              <w:t>人</w:t>
            </w:r>
          </w:p>
          <w:p>
            <w:pPr>
              <w:spacing w:line="360" w:lineRule="auto"/>
              <w:jc w:val="center"/>
              <w:rPr>
                <w:rFonts w:ascii="宋体" w:hAnsi="宋体" w:cs="宋体"/>
                <w:color w:val="000000"/>
                <w:szCs w:val="21"/>
              </w:rPr>
            </w:pPr>
            <w:r>
              <w:rPr>
                <w:rFonts w:hint="eastAsia" w:ascii="宋体" w:hAnsi="宋体" w:cs="宋体"/>
                <w:color w:val="000000"/>
                <w:szCs w:val="21"/>
              </w:rPr>
              <w:t>编</w:t>
            </w:r>
          </w:p>
          <w:p>
            <w:pPr>
              <w:spacing w:line="360" w:lineRule="auto"/>
              <w:jc w:val="center"/>
              <w:rPr>
                <w:rFonts w:ascii="宋体" w:hAnsi="宋体" w:cs="宋体"/>
                <w:color w:val="000000"/>
                <w:szCs w:val="21"/>
              </w:rPr>
            </w:pPr>
            <w:r>
              <w:rPr>
                <w:rFonts w:hint="eastAsia" w:ascii="宋体" w:hAnsi="宋体" w:cs="宋体"/>
                <w:color w:val="000000"/>
                <w:szCs w:val="21"/>
              </w:rPr>
              <w:t>程</w:t>
            </w:r>
          </w:p>
          <w:p>
            <w:pPr>
              <w:spacing w:line="360" w:lineRule="auto"/>
              <w:jc w:val="center"/>
              <w:rPr>
                <w:rFonts w:ascii="宋体" w:hAnsi="宋体" w:cs="宋体"/>
                <w:color w:val="000000"/>
                <w:szCs w:val="21"/>
              </w:rPr>
            </w:pPr>
            <w:r>
              <w:rPr>
                <w:rFonts w:hint="eastAsia" w:ascii="宋体" w:hAnsi="宋体" w:cs="宋体"/>
                <w:color w:val="000000"/>
                <w:szCs w:val="21"/>
              </w:rPr>
              <w:t>操</w:t>
            </w:r>
          </w:p>
          <w:p>
            <w:pPr>
              <w:spacing w:line="360" w:lineRule="auto"/>
              <w:jc w:val="center"/>
              <w:rPr>
                <w:rFonts w:ascii="宋体" w:hAnsi="宋体" w:cs="宋体"/>
                <w:color w:val="000000"/>
                <w:szCs w:val="21"/>
              </w:rPr>
            </w:pPr>
            <w:r>
              <w:rPr>
                <w:rFonts w:hint="eastAsia" w:ascii="宋体" w:hAnsi="宋体" w:cs="宋体"/>
                <w:color w:val="000000"/>
                <w:szCs w:val="21"/>
              </w:rPr>
              <w:t>作</w:t>
            </w:r>
          </w:p>
        </w:tc>
        <w:tc>
          <w:tcPr>
            <w:tcW w:w="8384" w:type="dxa"/>
          </w:tcPr>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1.工业机器人</w:t>
            </w:r>
            <w:r>
              <w:rPr>
                <w:rFonts w:asciiTheme="minorEastAsia" w:hAnsiTheme="minorEastAsia" w:eastAsiaTheme="minorEastAsia"/>
                <w:color w:val="000000"/>
                <w:szCs w:val="21"/>
              </w:rPr>
              <w:t>I/O</w:t>
            </w:r>
            <w:r>
              <w:rPr>
                <w:rFonts w:hint="eastAsia" w:asciiTheme="minorEastAsia" w:hAnsiTheme="minorEastAsia" w:eastAsiaTheme="minorEastAsia"/>
                <w:color w:val="000000"/>
                <w:szCs w:val="21"/>
              </w:rPr>
              <w:t>通信的种类</w:t>
            </w:r>
          </w:p>
          <w:p>
            <w:pPr>
              <w:numPr>
                <w:ilvl w:val="0"/>
                <w:numId w:val="4"/>
              </w:numPr>
              <w:tabs>
                <w:tab w:val="left" w:pos="252"/>
                <w:tab w:val="left" w:pos="780"/>
                <w:tab w:val="clear" w:pos="0"/>
              </w:tabs>
              <w:spacing w:line="360" w:lineRule="auto"/>
              <w:ind w:right="-124" w:rightChars="-59"/>
              <w:jc w:val="left"/>
              <w:rPr>
                <w:rFonts w:asciiTheme="minorEastAsia" w:hAnsiTheme="minorEastAsia" w:eastAsiaTheme="minorEastAsia"/>
                <w:szCs w:val="21"/>
              </w:rPr>
            </w:pPr>
            <w:r>
              <w:rPr>
                <w:rFonts w:hint="eastAsia" w:asciiTheme="minorEastAsia" w:hAnsiTheme="minorEastAsia" w:eastAsiaTheme="minorEastAsia"/>
                <w:szCs w:val="21"/>
              </w:rPr>
              <w:t>列举工业机器人的I/O通信的种类</w:t>
            </w:r>
          </w:p>
          <w:p>
            <w:pPr>
              <w:numPr>
                <w:ilvl w:val="0"/>
                <w:numId w:val="4"/>
              </w:numPr>
              <w:tabs>
                <w:tab w:val="left" w:pos="252"/>
                <w:tab w:val="left" w:pos="780"/>
                <w:tab w:val="clear" w:pos="0"/>
              </w:tabs>
              <w:spacing w:line="360" w:lineRule="auto"/>
              <w:ind w:right="-124" w:rightChars="-59"/>
              <w:jc w:val="left"/>
              <w:rPr>
                <w:rFonts w:asciiTheme="minorEastAsia" w:hAnsiTheme="minorEastAsia" w:eastAsiaTheme="minorEastAsia"/>
                <w:szCs w:val="21"/>
              </w:rPr>
            </w:pPr>
            <w:r>
              <w:rPr>
                <w:rFonts w:hint="eastAsia" w:asciiTheme="minorEastAsia" w:hAnsiTheme="minorEastAsia" w:eastAsiaTheme="minorEastAsia"/>
                <w:szCs w:val="21"/>
              </w:rPr>
              <w:t>简述工业机器人通信各接口的功能</w:t>
            </w:r>
          </w:p>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r>
              <w:rPr>
                <w:rFonts w:asciiTheme="minorEastAsia" w:hAnsiTheme="minorEastAsia" w:eastAsiaTheme="minorEastAsia"/>
                <w:color w:val="000000"/>
                <w:szCs w:val="21"/>
              </w:rPr>
              <w:t>ABB</w:t>
            </w:r>
            <w:r>
              <w:rPr>
                <w:rFonts w:hint="eastAsia" w:asciiTheme="minorEastAsia" w:hAnsiTheme="minorEastAsia" w:eastAsiaTheme="minorEastAsia"/>
                <w:color w:val="000000"/>
                <w:szCs w:val="21"/>
              </w:rPr>
              <w:t>机器人标准</w:t>
            </w:r>
            <w:r>
              <w:rPr>
                <w:rFonts w:asciiTheme="minorEastAsia" w:hAnsiTheme="minorEastAsia" w:eastAsiaTheme="minorEastAsia"/>
                <w:color w:val="000000"/>
                <w:szCs w:val="21"/>
              </w:rPr>
              <w:t>I/O</w:t>
            </w:r>
            <w:r>
              <w:rPr>
                <w:rFonts w:hint="eastAsia" w:asciiTheme="minorEastAsia" w:hAnsiTheme="minorEastAsia" w:eastAsiaTheme="minorEastAsia"/>
                <w:color w:val="000000"/>
                <w:szCs w:val="21"/>
              </w:rPr>
              <w:t>板</w:t>
            </w:r>
          </w:p>
          <w:p>
            <w:pPr>
              <w:numPr>
                <w:ilvl w:val="0"/>
                <w:numId w:val="4"/>
              </w:numPr>
              <w:tabs>
                <w:tab w:val="left" w:pos="252"/>
                <w:tab w:val="left" w:pos="780"/>
                <w:tab w:val="clear" w:pos="0"/>
              </w:tabs>
              <w:spacing w:line="360" w:lineRule="auto"/>
              <w:ind w:right="-124" w:rightChars="-59"/>
              <w:jc w:val="left"/>
              <w:rPr>
                <w:rFonts w:asciiTheme="minorEastAsia" w:hAnsiTheme="minorEastAsia" w:eastAsiaTheme="minorEastAsia"/>
                <w:szCs w:val="21"/>
              </w:rPr>
            </w:pPr>
            <w:r>
              <w:rPr>
                <w:rFonts w:hint="eastAsia" w:asciiTheme="minorEastAsia" w:hAnsiTheme="minorEastAsia" w:eastAsiaTheme="minorEastAsia"/>
                <w:szCs w:val="21"/>
              </w:rPr>
              <w:t>列举ABB工业机器人常用的标准I/O板</w:t>
            </w:r>
          </w:p>
          <w:p>
            <w:pPr>
              <w:numPr>
                <w:ilvl w:val="0"/>
                <w:numId w:val="4"/>
              </w:numPr>
              <w:tabs>
                <w:tab w:val="left" w:pos="252"/>
                <w:tab w:val="left" w:pos="780"/>
                <w:tab w:val="clear" w:pos="0"/>
              </w:tabs>
              <w:spacing w:line="360" w:lineRule="auto"/>
              <w:ind w:right="-124" w:rightChars="-59"/>
              <w:jc w:val="left"/>
              <w:rPr>
                <w:rFonts w:asciiTheme="minorEastAsia" w:hAnsiTheme="minorEastAsia" w:eastAsiaTheme="minorEastAsia"/>
                <w:szCs w:val="21"/>
              </w:rPr>
            </w:pPr>
            <w:r>
              <w:rPr>
                <w:rFonts w:hint="eastAsia" w:asciiTheme="minorEastAsia" w:hAnsiTheme="minorEastAsia" w:eastAsiaTheme="minorEastAsia"/>
                <w:szCs w:val="21"/>
              </w:rPr>
              <w:t>简述ABB工业机器人常用I/O板的主要构成及作用</w:t>
            </w:r>
          </w:p>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r>
              <w:rPr>
                <w:rFonts w:asciiTheme="minorEastAsia" w:hAnsiTheme="minorEastAsia" w:eastAsiaTheme="minorEastAsia"/>
                <w:color w:val="000000"/>
                <w:szCs w:val="21"/>
              </w:rPr>
              <w:t>ABB</w:t>
            </w:r>
            <w:r>
              <w:rPr>
                <w:rFonts w:hint="eastAsia" w:asciiTheme="minorEastAsia" w:hAnsiTheme="minorEastAsia" w:eastAsiaTheme="minorEastAsia"/>
                <w:color w:val="000000"/>
                <w:szCs w:val="21"/>
              </w:rPr>
              <w:t>机器人标准</w:t>
            </w:r>
            <w:r>
              <w:rPr>
                <w:rFonts w:asciiTheme="minorEastAsia" w:hAnsiTheme="minorEastAsia" w:eastAsiaTheme="minorEastAsia"/>
                <w:color w:val="000000"/>
                <w:szCs w:val="21"/>
              </w:rPr>
              <w:t>I/O</w:t>
            </w:r>
            <w:r>
              <w:rPr>
                <w:rFonts w:hint="eastAsia" w:asciiTheme="minorEastAsia" w:hAnsiTheme="minorEastAsia" w:eastAsiaTheme="minorEastAsia"/>
                <w:color w:val="000000"/>
                <w:szCs w:val="21"/>
              </w:rPr>
              <w:t>板的配置</w:t>
            </w:r>
          </w:p>
          <w:p>
            <w:pPr>
              <w:numPr>
                <w:ilvl w:val="0"/>
                <w:numId w:val="4"/>
              </w:numPr>
              <w:tabs>
                <w:tab w:val="left" w:pos="252"/>
                <w:tab w:val="left" w:pos="780"/>
                <w:tab w:val="clear" w:pos="0"/>
              </w:tabs>
              <w:spacing w:line="360" w:lineRule="auto"/>
              <w:ind w:right="-124" w:rightChars="-59"/>
              <w:jc w:val="left"/>
              <w:rPr>
                <w:rFonts w:asciiTheme="minorEastAsia" w:hAnsiTheme="minorEastAsia" w:eastAsiaTheme="minorEastAsia"/>
                <w:szCs w:val="21"/>
              </w:rPr>
            </w:pPr>
            <w:r>
              <w:rPr>
                <w:rFonts w:hint="eastAsia" w:asciiTheme="minorEastAsia" w:hAnsiTheme="minorEastAsia" w:eastAsiaTheme="minorEastAsia"/>
                <w:szCs w:val="21"/>
              </w:rPr>
              <w:t>简述总线连接的步骤</w:t>
            </w:r>
          </w:p>
          <w:p>
            <w:pPr>
              <w:numPr>
                <w:ilvl w:val="0"/>
                <w:numId w:val="4"/>
              </w:numPr>
              <w:tabs>
                <w:tab w:val="left" w:pos="252"/>
                <w:tab w:val="left" w:pos="780"/>
                <w:tab w:val="clear" w:pos="0"/>
              </w:tabs>
              <w:spacing w:line="360" w:lineRule="auto"/>
              <w:ind w:right="-124" w:rightChars="-59"/>
              <w:jc w:val="left"/>
              <w:rPr>
                <w:rFonts w:asciiTheme="minorEastAsia" w:hAnsiTheme="minorEastAsia" w:eastAsiaTheme="minorEastAsia"/>
                <w:szCs w:val="21"/>
              </w:rPr>
            </w:pPr>
            <w:r>
              <w:rPr>
                <w:rFonts w:hint="eastAsia" w:asciiTheme="minorEastAsia" w:hAnsiTheme="minorEastAsia" w:eastAsiaTheme="minorEastAsia"/>
                <w:szCs w:val="21"/>
              </w:rPr>
              <w:t>简述定义数字输入、输出信号的操作步骤</w:t>
            </w:r>
          </w:p>
          <w:p>
            <w:pPr>
              <w:numPr>
                <w:ilvl w:val="0"/>
                <w:numId w:val="4"/>
              </w:numPr>
              <w:tabs>
                <w:tab w:val="left" w:pos="252"/>
                <w:tab w:val="left" w:pos="780"/>
                <w:tab w:val="clear" w:pos="0"/>
              </w:tabs>
              <w:spacing w:line="360" w:lineRule="auto"/>
              <w:ind w:right="-124" w:rightChars="-59"/>
              <w:jc w:val="left"/>
              <w:rPr>
                <w:rFonts w:asciiTheme="minorEastAsia" w:hAnsiTheme="minorEastAsia" w:eastAsiaTheme="minorEastAsia"/>
                <w:szCs w:val="21"/>
              </w:rPr>
            </w:pPr>
            <w:r>
              <w:rPr>
                <w:rFonts w:hint="eastAsia" w:asciiTheme="minorEastAsia" w:hAnsiTheme="minorEastAsia" w:eastAsiaTheme="minorEastAsia"/>
                <w:szCs w:val="21"/>
              </w:rPr>
              <w:t>简述ABB工业机器人DSQC652板配置的方法</w:t>
            </w:r>
          </w:p>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4.I/O信号</w:t>
            </w:r>
          </w:p>
          <w:p>
            <w:pPr>
              <w:numPr>
                <w:ilvl w:val="0"/>
                <w:numId w:val="4"/>
              </w:numPr>
              <w:tabs>
                <w:tab w:val="left" w:pos="252"/>
                <w:tab w:val="left" w:pos="780"/>
                <w:tab w:val="clear" w:pos="0"/>
              </w:tabs>
              <w:spacing w:line="360" w:lineRule="auto"/>
              <w:ind w:right="-124" w:rightChars="-59"/>
              <w:jc w:val="left"/>
              <w:rPr>
                <w:rFonts w:asciiTheme="minorEastAsia" w:hAnsiTheme="minorEastAsia" w:eastAsiaTheme="minorEastAsia"/>
                <w:szCs w:val="21"/>
              </w:rPr>
            </w:pPr>
            <w:r>
              <w:rPr>
                <w:rFonts w:hint="eastAsia" w:asciiTheme="minorEastAsia" w:hAnsiTheme="minorEastAsia" w:eastAsiaTheme="minorEastAsia"/>
                <w:szCs w:val="21"/>
              </w:rPr>
              <w:t>列举ABB工业机器人常用I/O信号的种类</w:t>
            </w:r>
          </w:p>
          <w:p>
            <w:pPr>
              <w:numPr>
                <w:ilvl w:val="0"/>
                <w:numId w:val="4"/>
              </w:numPr>
              <w:tabs>
                <w:tab w:val="left" w:pos="252"/>
                <w:tab w:val="left" w:pos="780"/>
                <w:tab w:val="clear" w:pos="0"/>
              </w:tabs>
              <w:spacing w:line="360" w:lineRule="auto"/>
              <w:ind w:right="-124" w:rightChars="-59"/>
              <w:jc w:val="left"/>
              <w:rPr>
                <w:rFonts w:asciiTheme="minorEastAsia" w:hAnsiTheme="minorEastAsia" w:eastAsiaTheme="minorEastAsia"/>
                <w:szCs w:val="21"/>
              </w:rPr>
            </w:pPr>
            <w:r>
              <w:rPr>
                <w:rFonts w:hint="eastAsia" w:asciiTheme="minorEastAsia" w:hAnsiTheme="minorEastAsia" w:eastAsiaTheme="minorEastAsia"/>
                <w:szCs w:val="21"/>
              </w:rPr>
              <w:t>简述ABB工业机器人I/O信号定义的操作步骤</w:t>
            </w:r>
          </w:p>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5.操作系统输入输出与I/O信号的关联</w:t>
            </w:r>
          </w:p>
          <w:p>
            <w:pPr>
              <w:numPr>
                <w:ilvl w:val="0"/>
                <w:numId w:val="4"/>
              </w:numPr>
              <w:tabs>
                <w:tab w:val="left" w:pos="252"/>
                <w:tab w:val="left" w:pos="780"/>
                <w:tab w:val="clear" w:pos="0"/>
              </w:tabs>
              <w:spacing w:line="360" w:lineRule="auto"/>
              <w:ind w:right="-124" w:rightChars="-59"/>
              <w:jc w:val="left"/>
              <w:rPr>
                <w:rFonts w:asciiTheme="minorEastAsia" w:hAnsiTheme="minorEastAsia" w:eastAsiaTheme="minorEastAsia"/>
                <w:szCs w:val="21"/>
              </w:rPr>
            </w:pPr>
            <w:r>
              <w:rPr>
                <w:rFonts w:hint="eastAsia" w:asciiTheme="minorEastAsia" w:hAnsiTheme="minorEastAsia" w:eastAsiaTheme="minorEastAsia"/>
                <w:szCs w:val="21"/>
              </w:rPr>
              <w:t>简述工业机器人系统输入信号与外围设备控制信号关联的方法</w:t>
            </w:r>
          </w:p>
          <w:p>
            <w:pPr>
              <w:numPr>
                <w:ilvl w:val="0"/>
                <w:numId w:val="4"/>
              </w:numPr>
              <w:tabs>
                <w:tab w:val="left" w:pos="252"/>
                <w:tab w:val="left" w:pos="780"/>
                <w:tab w:val="clear" w:pos="0"/>
              </w:tabs>
              <w:spacing w:line="360" w:lineRule="auto"/>
              <w:ind w:right="-124" w:rightChars="-59"/>
              <w:jc w:val="left"/>
              <w:rPr>
                <w:rFonts w:asciiTheme="minorEastAsia" w:hAnsiTheme="minorEastAsia" w:eastAsiaTheme="minorEastAsia"/>
                <w:color w:val="000000"/>
                <w:szCs w:val="21"/>
              </w:rPr>
            </w:pPr>
            <w:r>
              <w:rPr>
                <w:rFonts w:hint="eastAsia" w:asciiTheme="minorEastAsia" w:hAnsiTheme="minorEastAsia" w:eastAsiaTheme="minorEastAsia"/>
                <w:szCs w:val="21"/>
              </w:rPr>
              <w:t>简述工业机器人系统输出信号与外围设备控制信号关联的方法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4" w:type="dxa"/>
            <w:vMerge w:val="continue"/>
            <w:vAlign w:val="center"/>
          </w:tcPr>
          <w:p>
            <w:pPr>
              <w:spacing w:line="360" w:lineRule="auto"/>
              <w:jc w:val="center"/>
              <w:rPr>
                <w:rFonts w:ascii="楷体" w:hAnsi="楷体" w:eastAsia="楷体"/>
                <w:color w:val="000000"/>
                <w:szCs w:val="21"/>
              </w:rPr>
            </w:pPr>
          </w:p>
        </w:tc>
        <w:tc>
          <w:tcPr>
            <w:tcW w:w="8384" w:type="dxa"/>
            <w:vAlign w:val="center"/>
          </w:tcPr>
          <w:p>
            <w:pPr>
              <w:spacing w:line="360" w:lineRule="auto"/>
              <w:jc w:val="left"/>
              <w:rPr>
                <w:rFonts w:asciiTheme="majorEastAsia" w:hAnsiTheme="majorEastAsia" w:eastAsiaTheme="majorEastAsia"/>
                <w:color w:val="000000"/>
                <w:szCs w:val="21"/>
              </w:rPr>
            </w:pPr>
            <w:r>
              <w:rPr>
                <w:rFonts w:hint="eastAsia" w:asciiTheme="majorEastAsia" w:hAnsiTheme="majorEastAsia" w:eastAsiaTheme="majorEastAsia"/>
                <w:color w:val="000000"/>
                <w:szCs w:val="21"/>
              </w:rPr>
              <w:t>6.程序数据</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简述程序数据的定义</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举例说明程序数据的含义</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简述程序数据的存储类型</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列举常用的程序数据类型</w:t>
            </w:r>
          </w:p>
          <w:p>
            <w:pPr>
              <w:spacing w:line="360" w:lineRule="auto"/>
              <w:jc w:val="left"/>
              <w:rPr>
                <w:rFonts w:asciiTheme="majorEastAsia" w:hAnsiTheme="majorEastAsia" w:eastAsiaTheme="majorEastAsia"/>
                <w:color w:val="000000"/>
                <w:szCs w:val="21"/>
              </w:rPr>
            </w:pPr>
            <w:r>
              <w:rPr>
                <w:rFonts w:hint="eastAsia" w:asciiTheme="majorEastAsia" w:hAnsiTheme="majorEastAsia" w:eastAsiaTheme="majorEastAsia"/>
                <w:color w:val="000000"/>
                <w:szCs w:val="21"/>
              </w:rPr>
              <w:t>7.建立程序数据</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熟悉程序数据建立的基本方法和操作步骤</w:t>
            </w:r>
          </w:p>
          <w:p>
            <w:pPr>
              <w:spacing w:line="360" w:lineRule="auto"/>
              <w:jc w:val="left"/>
              <w:rPr>
                <w:rFonts w:asciiTheme="majorEastAsia" w:hAnsiTheme="majorEastAsia" w:eastAsiaTheme="majorEastAsia"/>
                <w:color w:val="000000"/>
                <w:szCs w:val="21"/>
              </w:rPr>
            </w:pPr>
            <w:r>
              <w:rPr>
                <w:rFonts w:hint="eastAsia" w:asciiTheme="majorEastAsia" w:hAnsiTheme="majorEastAsia" w:eastAsiaTheme="majorEastAsia"/>
                <w:color w:val="000000"/>
                <w:szCs w:val="21"/>
              </w:rPr>
              <w:t>8.RAPID程序</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简述RAPID程序的定义</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了解RAPID程序的组成及构架</w:t>
            </w:r>
          </w:p>
          <w:p>
            <w:pPr>
              <w:spacing w:line="360" w:lineRule="auto"/>
              <w:jc w:val="left"/>
              <w:rPr>
                <w:rFonts w:asciiTheme="majorEastAsia" w:hAnsiTheme="majorEastAsia" w:eastAsiaTheme="majorEastAsia"/>
                <w:color w:val="000000"/>
                <w:szCs w:val="21"/>
              </w:rPr>
            </w:pPr>
            <w:r>
              <w:rPr>
                <w:rFonts w:hint="eastAsia" w:asciiTheme="majorEastAsia" w:hAnsiTheme="majorEastAsia" w:eastAsiaTheme="majorEastAsia"/>
                <w:color w:val="000000"/>
                <w:szCs w:val="21"/>
              </w:rPr>
              <w:t>9.建立矩形轨迹的RAPID程序</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简述建立矩形轨迹程序模块与例行程序的步骤</w:t>
            </w:r>
          </w:p>
          <w:p>
            <w:pPr>
              <w:spacing w:line="360" w:lineRule="auto"/>
              <w:jc w:val="left"/>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10.矩形轨迹程序的调试</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简述调试pHome例行程序的步骤</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熟悉调试rMoveRoutine例行程序的步骤</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熟悉调试main主程序的方法</w:t>
            </w:r>
          </w:p>
          <w:p>
            <w:pPr>
              <w:spacing w:line="360" w:lineRule="auto"/>
              <w:jc w:val="left"/>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11.矩形轨迹程序的自动运行</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color w:val="000000"/>
                <w:szCs w:val="21"/>
              </w:rPr>
            </w:pPr>
            <w:r>
              <w:rPr>
                <w:rFonts w:hint="eastAsia" w:asciiTheme="majorEastAsia" w:hAnsiTheme="majorEastAsia" w:eastAsiaTheme="majorEastAsia"/>
                <w:szCs w:val="21"/>
              </w:rPr>
              <w:t>简述运用示教器设置矩形轨迹程序自动运行的方法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4" w:type="dxa"/>
            <w:vMerge w:val="continue"/>
          </w:tcPr>
          <w:p>
            <w:pPr>
              <w:spacing w:line="360" w:lineRule="auto"/>
              <w:jc w:val="center"/>
              <w:rPr>
                <w:rFonts w:ascii="楷体" w:hAnsi="楷体" w:eastAsia="楷体"/>
                <w:color w:val="000000"/>
                <w:szCs w:val="21"/>
              </w:rPr>
            </w:pPr>
          </w:p>
        </w:tc>
        <w:tc>
          <w:tcPr>
            <w:tcW w:w="8384" w:type="dxa"/>
            <w:vAlign w:val="center"/>
          </w:tcPr>
          <w:p>
            <w:pPr>
              <w:spacing w:line="360" w:lineRule="auto"/>
              <w:jc w:val="left"/>
              <w:rPr>
                <w:rFonts w:ascii="宋体" w:hAnsi="宋体"/>
                <w:color w:val="000000"/>
                <w:szCs w:val="21"/>
              </w:rPr>
            </w:pPr>
            <w:r>
              <w:rPr>
                <w:rFonts w:hint="eastAsia" w:ascii="宋体" w:hAnsi="宋体"/>
                <w:color w:val="000000"/>
                <w:szCs w:val="21"/>
              </w:rPr>
              <w:t>12.建立圆形轨迹的RAPID程序</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简述建立圆形轨迹程序模块与例行程序的步骤</w:t>
            </w:r>
          </w:p>
          <w:p>
            <w:pPr>
              <w:spacing w:line="360" w:lineRule="auto"/>
              <w:jc w:val="left"/>
              <w:rPr>
                <w:rFonts w:ascii="宋体" w:hAnsi="宋体"/>
                <w:color w:val="000000"/>
                <w:szCs w:val="21"/>
              </w:rPr>
            </w:pPr>
            <w:r>
              <w:rPr>
                <w:rFonts w:hint="eastAsia" w:ascii="宋体" w:hAnsi="宋体"/>
                <w:color w:val="000000"/>
                <w:szCs w:val="21"/>
              </w:rPr>
              <w:t>13.圆形轨迹程序的调试</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cs="宋体"/>
                <w:color w:val="000000"/>
                <w:szCs w:val="21"/>
              </w:rPr>
              <w:t>简</w:t>
            </w:r>
            <w:r>
              <w:rPr>
                <w:rFonts w:hint="eastAsia" w:ascii="宋体" w:hAnsi="宋体"/>
                <w:szCs w:val="21"/>
              </w:rPr>
              <w:t>述调试pHome例行程序的步骤</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熟悉调试rMoveRoutine例行程序的步骤</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简述调试main主程序的方法</w:t>
            </w:r>
          </w:p>
          <w:p>
            <w:pPr>
              <w:spacing w:line="360" w:lineRule="auto"/>
              <w:jc w:val="left"/>
              <w:rPr>
                <w:rFonts w:ascii="宋体" w:hAnsi="宋体"/>
                <w:color w:val="000000"/>
                <w:szCs w:val="21"/>
              </w:rPr>
            </w:pPr>
            <w:r>
              <w:rPr>
                <w:rFonts w:hint="eastAsia" w:ascii="宋体" w:hAnsi="宋体"/>
                <w:color w:val="000000"/>
                <w:szCs w:val="21"/>
              </w:rPr>
              <w:t>14.圆形轨迹程序的自动运行</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简述运用示教器设置圆形轨迹程序自动运行的方法</w:t>
            </w:r>
          </w:p>
          <w:p>
            <w:pPr>
              <w:spacing w:line="360" w:lineRule="auto"/>
              <w:jc w:val="left"/>
              <w:rPr>
                <w:rFonts w:ascii="宋体" w:hAnsi="宋体"/>
                <w:color w:val="000000"/>
                <w:szCs w:val="21"/>
              </w:rPr>
            </w:pPr>
            <w:r>
              <w:rPr>
                <w:rFonts w:hint="eastAsia" w:ascii="宋体" w:hAnsi="宋体"/>
                <w:color w:val="000000"/>
                <w:szCs w:val="21"/>
              </w:rPr>
              <w:t>15.RAPID程序的常用指令</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列举工业机器人RAPID程序的常用指令</w:t>
            </w:r>
          </w:p>
          <w:p>
            <w:pPr>
              <w:spacing w:line="360" w:lineRule="auto"/>
              <w:jc w:val="left"/>
              <w:rPr>
                <w:rFonts w:ascii="宋体" w:hAnsi="宋体"/>
                <w:color w:val="000000"/>
                <w:szCs w:val="21"/>
              </w:rPr>
            </w:pPr>
            <w:r>
              <w:rPr>
                <w:rFonts w:hint="eastAsia" w:ascii="宋体" w:hAnsi="宋体"/>
                <w:color w:val="000000"/>
                <w:szCs w:val="21"/>
              </w:rPr>
              <w:t>16.赋值指令</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简述赋值指令的功能</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举例说明赋值指令编辑的使用方法</w:t>
            </w:r>
          </w:p>
          <w:p>
            <w:pPr>
              <w:spacing w:line="360" w:lineRule="auto"/>
              <w:jc w:val="left"/>
              <w:rPr>
                <w:rFonts w:ascii="宋体" w:hAnsi="宋体"/>
                <w:color w:val="000000"/>
                <w:szCs w:val="21"/>
              </w:rPr>
            </w:pPr>
            <w:r>
              <w:rPr>
                <w:rFonts w:hint="eastAsia" w:ascii="宋体" w:hAnsi="宋体"/>
                <w:color w:val="000000"/>
                <w:szCs w:val="21"/>
              </w:rPr>
              <w:t>17.运动指令</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列举工业机器人的运动指令</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简述运动指令的功能</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举例说明运动指令的使用方法</w:t>
            </w:r>
          </w:p>
          <w:p>
            <w:pPr>
              <w:spacing w:line="360" w:lineRule="auto"/>
              <w:jc w:val="left"/>
              <w:rPr>
                <w:rFonts w:ascii="宋体" w:hAnsi="宋体"/>
                <w:color w:val="000000"/>
                <w:szCs w:val="21"/>
              </w:rPr>
            </w:pPr>
            <w:r>
              <w:rPr>
                <w:rFonts w:hint="eastAsia" w:ascii="宋体" w:hAnsi="宋体"/>
                <w:color w:val="000000"/>
                <w:szCs w:val="21"/>
              </w:rPr>
              <w:t>18.I/O控制指令</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列举工业机器人的I/O控制指令</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简述I/O控制指令的功能</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举例说明I/O控制指令的使用方法</w:t>
            </w:r>
          </w:p>
          <w:p>
            <w:pPr>
              <w:spacing w:line="360" w:lineRule="auto"/>
              <w:jc w:val="left"/>
              <w:rPr>
                <w:rFonts w:ascii="宋体" w:hAnsi="宋体"/>
                <w:color w:val="000000"/>
                <w:szCs w:val="21"/>
              </w:rPr>
            </w:pPr>
            <w:r>
              <w:rPr>
                <w:rFonts w:hint="eastAsia" w:ascii="宋体" w:hAnsi="宋体"/>
                <w:color w:val="000000"/>
                <w:szCs w:val="21"/>
              </w:rPr>
              <w:t>19.条件逻辑判断指令</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列举工业机器人的条件逻辑判断指令</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简述条件逻辑判断指令的功能</w:t>
            </w:r>
          </w:p>
          <w:p>
            <w:pPr>
              <w:numPr>
                <w:ilvl w:val="0"/>
                <w:numId w:val="4"/>
              </w:numPr>
              <w:tabs>
                <w:tab w:val="left" w:pos="252"/>
                <w:tab w:val="left" w:pos="780"/>
                <w:tab w:val="clear" w:pos="0"/>
              </w:tabs>
              <w:spacing w:line="360" w:lineRule="auto"/>
              <w:ind w:right="-124" w:rightChars="-59"/>
              <w:jc w:val="left"/>
              <w:rPr>
                <w:rFonts w:ascii="宋体" w:hAnsi="宋体"/>
                <w:color w:val="000000"/>
                <w:szCs w:val="21"/>
              </w:rPr>
            </w:pPr>
            <w:r>
              <w:rPr>
                <w:rFonts w:hint="eastAsia" w:ascii="宋体" w:hAnsi="宋体"/>
                <w:szCs w:val="21"/>
              </w:rPr>
              <w:t>举例说明条件逻辑判断指令的使用方法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4" w:type="dxa"/>
            <w:vMerge w:val="continue"/>
          </w:tcPr>
          <w:p>
            <w:pPr>
              <w:spacing w:line="360" w:lineRule="auto"/>
              <w:jc w:val="center"/>
              <w:rPr>
                <w:rFonts w:ascii="楷体" w:hAnsi="楷体" w:eastAsia="楷体"/>
                <w:color w:val="000000"/>
                <w:szCs w:val="21"/>
              </w:rPr>
            </w:pPr>
          </w:p>
        </w:tc>
        <w:tc>
          <w:tcPr>
            <w:tcW w:w="8384" w:type="dxa"/>
            <w:vAlign w:val="center"/>
          </w:tcPr>
          <w:p>
            <w:pPr>
              <w:numPr>
                <w:ilvl w:val="0"/>
                <w:numId w:val="8"/>
              </w:numPr>
              <w:spacing w:line="360" w:lineRule="auto"/>
              <w:jc w:val="left"/>
              <w:rPr>
                <w:rFonts w:ascii="宋体" w:hAnsi="宋体"/>
                <w:color w:val="000000"/>
                <w:szCs w:val="21"/>
              </w:rPr>
            </w:pPr>
            <w:r>
              <w:rPr>
                <w:rFonts w:hint="eastAsia" w:ascii="宋体" w:hAnsi="宋体"/>
                <w:color w:val="000000"/>
                <w:szCs w:val="21"/>
              </w:rPr>
              <w:t>备份与恢复</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了解系统备份与恢复的含义</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简述系统备份与恢复的适用范围</w:t>
            </w:r>
          </w:p>
          <w:p>
            <w:pPr>
              <w:numPr>
                <w:ilvl w:val="0"/>
                <w:numId w:val="4"/>
              </w:numPr>
              <w:tabs>
                <w:tab w:val="left" w:pos="252"/>
                <w:tab w:val="left" w:pos="780"/>
                <w:tab w:val="clear" w:pos="0"/>
              </w:tabs>
              <w:spacing w:line="360" w:lineRule="auto"/>
              <w:ind w:right="-124" w:rightChars="-59"/>
              <w:jc w:val="left"/>
              <w:rPr>
                <w:rFonts w:ascii="宋体" w:hAnsi="宋体"/>
                <w:color w:val="000000"/>
                <w:szCs w:val="21"/>
              </w:rPr>
            </w:pPr>
            <w:r>
              <w:rPr>
                <w:rFonts w:hint="eastAsia" w:ascii="宋体" w:hAnsi="宋体"/>
                <w:szCs w:val="21"/>
              </w:rPr>
              <w:t>简述系统备份与恢复的操作步骤</w:t>
            </w:r>
          </w:p>
        </w:tc>
      </w:tr>
    </w:tbl>
    <w:p>
      <w:pPr>
        <w:autoSpaceDE w:val="0"/>
        <w:autoSpaceDN w:val="0"/>
        <w:adjustRightInd w:val="0"/>
        <w:jc w:val="left"/>
        <w:rPr>
          <w:rFonts w:hint="eastAsia"/>
          <w:b/>
          <w:sz w:val="28"/>
        </w:rPr>
      </w:pPr>
    </w:p>
    <w:p>
      <w:pPr>
        <w:autoSpaceDE w:val="0"/>
        <w:autoSpaceDN w:val="0"/>
        <w:adjustRightInd w:val="0"/>
        <w:jc w:val="left"/>
        <w:rPr>
          <w:b/>
          <w:sz w:val="28"/>
        </w:rPr>
      </w:pPr>
      <w:r>
        <w:rPr>
          <w:rFonts w:hint="eastAsia"/>
          <w:b/>
          <w:sz w:val="28"/>
        </w:rPr>
        <w:t>（二）专业技能考核</w:t>
      </w:r>
    </w:p>
    <w:p>
      <w:pPr>
        <w:autoSpaceDE w:val="0"/>
        <w:autoSpaceDN w:val="0"/>
        <w:adjustRightInd w:val="0"/>
        <w:jc w:val="left"/>
        <w:rPr>
          <w:rFonts w:ascii="宋体" w:hAnsi="宋体"/>
          <w:b/>
          <w:sz w:val="24"/>
        </w:rPr>
      </w:pPr>
      <w:r>
        <w:rPr>
          <w:rFonts w:hint="eastAsia" w:ascii="宋体" w:hAnsi="宋体"/>
          <w:b/>
          <w:sz w:val="24"/>
        </w:rPr>
        <w:t>1、电气</w:t>
      </w:r>
      <w:r>
        <w:rPr>
          <w:rFonts w:ascii="宋体" w:hAnsi="宋体"/>
          <w:b/>
          <w:sz w:val="24"/>
        </w:rPr>
        <w:t>控制线路装调模块</w:t>
      </w:r>
    </w:p>
    <w:p>
      <w:pPr>
        <w:tabs>
          <w:tab w:val="left" w:pos="780"/>
        </w:tabs>
        <w:snapToGrid w:val="0"/>
        <w:spacing w:line="360" w:lineRule="auto"/>
        <w:ind w:right="-17" w:rightChars="-8"/>
        <w:jc w:val="left"/>
        <w:rPr>
          <w:rFonts w:asciiTheme="majorEastAsia" w:hAnsiTheme="majorEastAsia" w:eastAsiaTheme="majorEastAsia"/>
          <w:sz w:val="24"/>
        </w:rPr>
      </w:pPr>
      <w:r>
        <w:rPr>
          <w:rFonts w:asciiTheme="majorEastAsia" w:hAnsiTheme="majorEastAsia" w:eastAsiaTheme="majorEastAsia"/>
          <w:sz w:val="24"/>
        </w:rPr>
        <w:t>电气控制线路装调模块技能考核内容</w:t>
      </w:r>
      <w:r>
        <w:rPr>
          <w:rFonts w:hint="eastAsia" w:asciiTheme="majorEastAsia" w:hAnsiTheme="majorEastAsia" w:eastAsiaTheme="majorEastAsia"/>
          <w:sz w:val="24"/>
        </w:rPr>
        <w:t>，</w:t>
      </w:r>
      <w:r>
        <w:rPr>
          <w:rFonts w:asciiTheme="majorEastAsia" w:hAnsiTheme="majorEastAsia" w:eastAsiaTheme="majorEastAsia"/>
          <w:sz w:val="24"/>
        </w:rPr>
        <w:t>见表5。</w:t>
      </w:r>
    </w:p>
    <w:p>
      <w:pPr>
        <w:tabs>
          <w:tab w:val="left" w:pos="780"/>
        </w:tabs>
        <w:snapToGrid w:val="0"/>
        <w:jc w:val="center"/>
        <w:rPr>
          <w:b/>
          <w:sz w:val="24"/>
        </w:rPr>
      </w:pPr>
      <w:r>
        <w:rPr>
          <w:b/>
          <w:sz w:val="24"/>
        </w:rPr>
        <w:t>表5.</w:t>
      </w:r>
      <w:r>
        <w:rPr>
          <w:rFonts w:hint="eastAsia"/>
          <w:b/>
          <w:sz w:val="24"/>
        </w:rPr>
        <w:t>电气</w:t>
      </w:r>
      <w:r>
        <w:rPr>
          <w:b/>
          <w:sz w:val="24"/>
        </w:rPr>
        <w:t>控制线路装调模块技能考核内容</w:t>
      </w:r>
    </w:p>
    <w:tbl>
      <w:tblPr>
        <w:tblStyle w:val="24"/>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Merge w:val="restart"/>
            <w:vAlign w:val="center"/>
          </w:tcPr>
          <w:p>
            <w:pPr>
              <w:spacing w:line="360" w:lineRule="auto"/>
              <w:jc w:val="center"/>
              <w:rPr>
                <w:b/>
                <w:sz w:val="24"/>
              </w:rPr>
            </w:pPr>
            <w:r>
              <w:rPr>
                <w:b/>
                <w:sz w:val="24"/>
              </w:rPr>
              <w:t>考核</w:t>
            </w:r>
          </w:p>
          <w:p>
            <w:pPr>
              <w:spacing w:line="360" w:lineRule="auto"/>
              <w:jc w:val="center"/>
              <w:rPr>
                <w:szCs w:val="21"/>
              </w:rPr>
            </w:pPr>
            <w:r>
              <w:rPr>
                <w:b/>
                <w:sz w:val="24"/>
              </w:rPr>
              <w:t>要点</w:t>
            </w:r>
          </w:p>
        </w:tc>
        <w:tc>
          <w:tcPr>
            <w:tcW w:w="8384" w:type="dxa"/>
          </w:tcPr>
          <w:p>
            <w:pPr>
              <w:spacing w:line="360" w:lineRule="auto"/>
              <w:jc w:val="center"/>
              <w:rPr>
                <w:szCs w:val="21"/>
              </w:rPr>
            </w:pPr>
            <w:r>
              <w:rPr>
                <w:b/>
                <w:sz w:val="24"/>
              </w:rPr>
              <w:t>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Merge w:val="continue"/>
            <w:vAlign w:val="center"/>
          </w:tcPr>
          <w:p>
            <w:pPr>
              <w:spacing w:line="360" w:lineRule="auto"/>
              <w:jc w:val="center"/>
              <w:rPr>
                <w:szCs w:val="21"/>
              </w:rPr>
            </w:pPr>
          </w:p>
        </w:tc>
        <w:tc>
          <w:tcPr>
            <w:tcW w:w="8384" w:type="dxa"/>
          </w:tcPr>
          <w:p>
            <w:pPr>
              <w:spacing w:line="360" w:lineRule="auto"/>
              <w:jc w:val="center"/>
              <w:rPr>
                <w:szCs w:val="21"/>
              </w:rPr>
            </w:pPr>
            <w:r>
              <w:rPr>
                <w:b/>
                <w:sz w:val="24"/>
              </w:rPr>
              <w:t>技能操作考核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tabs>
                <w:tab w:val="left" w:pos="252"/>
                <w:tab w:val="left" w:pos="780"/>
              </w:tabs>
              <w:spacing w:line="360" w:lineRule="auto"/>
              <w:jc w:val="center"/>
              <w:rPr>
                <w:rFonts w:ascii="宋体" w:hAnsi="宋体"/>
                <w:szCs w:val="21"/>
              </w:rPr>
            </w:pPr>
            <w:r>
              <w:rPr>
                <w:rFonts w:hint="eastAsia" w:ascii="宋体" w:hAnsi="宋体"/>
                <w:szCs w:val="21"/>
              </w:rPr>
              <w:t>1.</w:t>
            </w:r>
          </w:p>
          <w:p>
            <w:pPr>
              <w:tabs>
                <w:tab w:val="left" w:pos="252"/>
                <w:tab w:val="left" w:pos="780"/>
              </w:tabs>
              <w:spacing w:line="360" w:lineRule="auto"/>
              <w:jc w:val="center"/>
              <w:rPr>
                <w:rFonts w:ascii="宋体" w:hAnsi="宋体"/>
                <w:szCs w:val="21"/>
              </w:rPr>
            </w:pPr>
            <w:r>
              <w:rPr>
                <w:rFonts w:hint="eastAsia" w:ascii="宋体" w:hAnsi="宋体"/>
                <w:szCs w:val="21"/>
              </w:rPr>
              <w:t>照明电路装调</w:t>
            </w:r>
          </w:p>
        </w:tc>
        <w:tc>
          <w:tcPr>
            <w:tcW w:w="8384" w:type="dxa"/>
          </w:tcPr>
          <w:p>
            <w:pPr>
              <w:tabs>
                <w:tab w:val="left" w:pos="0"/>
                <w:tab w:val="left" w:pos="252"/>
                <w:tab w:val="left" w:pos="780"/>
              </w:tabs>
              <w:spacing w:line="360" w:lineRule="auto"/>
              <w:ind w:right="-124" w:rightChars="-59"/>
              <w:jc w:val="left"/>
              <w:rPr>
                <w:rFonts w:ascii="宋体" w:hAnsi="宋体"/>
                <w:szCs w:val="21"/>
              </w:rPr>
            </w:pPr>
            <w:r>
              <w:rPr>
                <w:rFonts w:hint="eastAsia" w:ascii="宋体" w:hAnsi="宋体"/>
                <w:szCs w:val="21"/>
              </w:rPr>
              <w:t>1.照明电路安装、连接与调试</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能遵守安全用电的规则</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能认识常见照明灯具</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能判断照明灯具的好坏</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能完成照明电路的连接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tabs>
                <w:tab w:val="left" w:pos="252"/>
                <w:tab w:val="left" w:pos="780"/>
              </w:tabs>
              <w:spacing w:line="360" w:lineRule="auto"/>
              <w:jc w:val="center"/>
              <w:rPr>
                <w:rFonts w:ascii="宋体" w:hAnsi="宋体"/>
                <w:szCs w:val="21"/>
              </w:rPr>
            </w:pPr>
            <w:r>
              <w:rPr>
                <w:rFonts w:hint="eastAsia" w:ascii="宋体" w:hAnsi="宋体"/>
                <w:szCs w:val="21"/>
              </w:rPr>
              <w:t>2</w:t>
            </w:r>
            <w:r>
              <w:rPr>
                <w:rFonts w:ascii="宋体" w:hAnsi="宋体"/>
                <w:szCs w:val="21"/>
              </w:rPr>
              <w:t>.</w:t>
            </w:r>
          </w:p>
          <w:p>
            <w:pPr>
              <w:tabs>
                <w:tab w:val="left" w:pos="252"/>
                <w:tab w:val="left" w:pos="780"/>
              </w:tabs>
              <w:spacing w:line="360" w:lineRule="auto"/>
              <w:jc w:val="center"/>
              <w:rPr>
                <w:rFonts w:ascii="宋体" w:hAnsi="宋体"/>
                <w:szCs w:val="21"/>
              </w:rPr>
            </w:pPr>
            <w:r>
              <w:rPr>
                <w:rFonts w:hint="eastAsia" w:ascii="宋体" w:hAnsi="宋体"/>
                <w:szCs w:val="21"/>
              </w:rPr>
              <w:t>常</w:t>
            </w:r>
          </w:p>
          <w:p>
            <w:pPr>
              <w:tabs>
                <w:tab w:val="left" w:pos="252"/>
                <w:tab w:val="left" w:pos="780"/>
              </w:tabs>
              <w:spacing w:line="360" w:lineRule="auto"/>
              <w:jc w:val="center"/>
              <w:rPr>
                <w:rFonts w:ascii="宋体" w:hAnsi="宋体"/>
                <w:szCs w:val="21"/>
              </w:rPr>
            </w:pPr>
            <w:r>
              <w:rPr>
                <w:rFonts w:hint="eastAsia" w:ascii="宋体" w:hAnsi="宋体"/>
                <w:szCs w:val="21"/>
              </w:rPr>
              <w:t>用</w:t>
            </w:r>
          </w:p>
          <w:p>
            <w:pPr>
              <w:tabs>
                <w:tab w:val="left" w:pos="252"/>
                <w:tab w:val="left" w:pos="780"/>
              </w:tabs>
              <w:spacing w:line="360" w:lineRule="auto"/>
              <w:jc w:val="center"/>
              <w:rPr>
                <w:rFonts w:ascii="宋体" w:hAnsi="宋体"/>
                <w:szCs w:val="21"/>
              </w:rPr>
            </w:pPr>
            <w:r>
              <w:rPr>
                <w:rFonts w:hint="eastAsia" w:ascii="宋体" w:hAnsi="宋体"/>
                <w:szCs w:val="21"/>
              </w:rPr>
              <w:t>低</w:t>
            </w:r>
          </w:p>
          <w:p>
            <w:pPr>
              <w:tabs>
                <w:tab w:val="left" w:pos="252"/>
                <w:tab w:val="left" w:pos="780"/>
              </w:tabs>
              <w:spacing w:line="360" w:lineRule="auto"/>
              <w:jc w:val="center"/>
              <w:rPr>
                <w:rFonts w:ascii="宋体" w:hAnsi="宋体"/>
                <w:szCs w:val="21"/>
              </w:rPr>
            </w:pPr>
            <w:r>
              <w:rPr>
                <w:rFonts w:hint="eastAsia" w:ascii="宋体" w:hAnsi="宋体"/>
                <w:szCs w:val="21"/>
              </w:rPr>
              <w:t>压</w:t>
            </w:r>
          </w:p>
          <w:p>
            <w:pPr>
              <w:tabs>
                <w:tab w:val="left" w:pos="252"/>
                <w:tab w:val="left" w:pos="780"/>
              </w:tabs>
              <w:spacing w:line="360" w:lineRule="auto"/>
              <w:jc w:val="center"/>
              <w:rPr>
                <w:rFonts w:ascii="宋体" w:hAnsi="宋体"/>
                <w:szCs w:val="21"/>
              </w:rPr>
            </w:pPr>
            <w:r>
              <w:rPr>
                <w:rFonts w:hint="eastAsia" w:ascii="宋体" w:hAnsi="宋体"/>
                <w:szCs w:val="21"/>
              </w:rPr>
              <w:t>电</w:t>
            </w:r>
          </w:p>
          <w:p>
            <w:pPr>
              <w:tabs>
                <w:tab w:val="left" w:pos="252"/>
                <w:tab w:val="left" w:pos="780"/>
              </w:tabs>
              <w:spacing w:line="360" w:lineRule="auto"/>
              <w:jc w:val="center"/>
              <w:rPr>
                <w:rFonts w:ascii="宋体" w:hAnsi="宋体"/>
                <w:szCs w:val="21"/>
              </w:rPr>
            </w:pPr>
            <w:r>
              <w:rPr>
                <w:rFonts w:hint="eastAsia" w:ascii="宋体" w:hAnsi="宋体"/>
                <w:szCs w:val="21"/>
              </w:rPr>
              <w:t>器</w:t>
            </w:r>
          </w:p>
          <w:p>
            <w:pPr>
              <w:tabs>
                <w:tab w:val="left" w:pos="252"/>
                <w:tab w:val="left" w:pos="780"/>
              </w:tabs>
              <w:spacing w:line="360" w:lineRule="auto"/>
              <w:jc w:val="center"/>
              <w:rPr>
                <w:rFonts w:ascii="宋体" w:hAnsi="宋体"/>
                <w:szCs w:val="21"/>
              </w:rPr>
            </w:pPr>
            <w:r>
              <w:rPr>
                <w:rFonts w:hint="eastAsia" w:ascii="宋体" w:hAnsi="宋体"/>
                <w:szCs w:val="21"/>
              </w:rPr>
              <w:t>的</w:t>
            </w:r>
          </w:p>
          <w:p>
            <w:pPr>
              <w:tabs>
                <w:tab w:val="left" w:pos="252"/>
                <w:tab w:val="left" w:pos="780"/>
              </w:tabs>
              <w:spacing w:line="360" w:lineRule="auto"/>
              <w:jc w:val="center"/>
              <w:rPr>
                <w:rFonts w:ascii="宋体" w:hAnsi="宋体"/>
                <w:szCs w:val="21"/>
              </w:rPr>
            </w:pPr>
            <w:r>
              <w:rPr>
                <w:rFonts w:hint="eastAsia" w:ascii="宋体" w:hAnsi="宋体"/>
                <w:szCs w:val="21"/>
              </w:rPr>
              <w:t>选</w:t>
            </w:r>
          </w:p>
          <w:p>
            <w:pPr>
              <w:tabs>
                <w:tab w:val="left" w:pos="252"/>
                <w:tab w:val="left" w:pos="780"/>
              </w:tabs>
              <w:spacing w:line="360" w:lineRule="auto"/>
              <w:jc w:val="center"/>
              <w:rPr>
                <w:rFonts w:ascii="宋体" w:hAnsi="宋体"/>
                <w:szCs w:val="21"/>
              </w:rPr>
            </w:pPr>
            <w:r>
              <w:rPr>
                <w:rFonts w:hint="eastAsia" w:ascii="宋体" w:hAnsi="宋体"/>
                <w:szCs w:val="21"/>
              </w:rPr>
              <w:t>用</w:t>
            </w:r>
          </w:p>
        </w:tc>
        <w:tc>
          <w:tcPr>
            <w:tcW w:w="8384" w:type="dxa"/>
          </w:tcPr>
          <w:p>
            <w:pPr>
              <w:tabs>
                <w:tab w:val="left" w:pos="252"/>
                <w:tab w:val="left" w:pos="780"/>
              </w:tabs>
              <w:spacing w:line="360" w:lineRule="auto"/>
              <w:ind w:right="-124" w:rightChars="-59"/>
              <w:jc w:val="left"/>
              <w:rPr>
                <w:rFonts w:ascii="宋体" w:hAnsi="宋体"/>
                <w:szCs w:val="21"/>
              </w:rPr>
            </w:pPr>
            <w:r>
              <w:rPr>
                <w:rFonts w:hint="eastAsia" w:ascii="宋体" w:hAnsi="宋体"/>
                <w:szCs w:val="21"/>
              </w:rPr>
              <w:t>1．常用低压电器的分类</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会对常用低压电器进行分类</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能说出各种低压电器的应用场合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numPr>
                <w:ilvl w:val="0"/>
                <w:numId w:val="4"/>
              </w:numPr>
              <w:tabs>
                <w:tab w:val="left" w:pos="252"/>
                <w:tab w:val="left" w:pos="780"/>
                <w:tab w:val="clear" w:pos="0"/>
              </w:tabs>
              <w:spacing w:line="360" w:lineRule="auto"/>
              <w:ind w:right="-124" w:rightChars="-59"/>
              <w:jc w:val="left"/>
              <w:rPr>
                <w:rFonts w:ascii="宋体" w:hAnsi="宋体"/>
                <w:szCs w:val="21"/>
              </w:rPr>
            </w:pPr>
          </w:p>
        </w:tc>
        <w:tc>
          <w:tcPr>
            <w:tcW w:w="8384" w:type="dxa"/>
          </w:tcPr>
          <w:p>
            <w:pPr>
              <w:tabs>
                <w:tab w:val="left" w:pos="252"/>
                <w:tab w:val="left" w:pos="780"/>
              </w:tabs>
              <w:spacing w:line="360" w:lineRule="auto"/>
              <w:ind w:right="-124" w:rightChars="-59"/>
              <w:jc w:val="left"/>
              <w:rPr>
                <w:rFonts w:ascii="宋体" w:hAnsi="宋体"/>
                <w:szCs w:val="21"/>
              </w:rPr>
            </w:pPr>
            <w:r>
              <w:rPr>
                <w:rFonts w:hint="eastAsia" w:ascii="宋体" w:hAnsi="宋体"/>
                <w:szCs w:val="21"/>
              </w:rPr>
              <w:t>2．电磁式接触器的选用</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能识读接触器的电路符号</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会分析接触器的动作原理</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能根据要求正确选用接触器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numPr>
                <w:ilvl w:val="0"/>
                <w:numId w:val="4"/>
              </w:numPr>
              <w:tabs>
                <w:tab w:val="left" w:pos="252"/>
                <w:tab w:val="left" w:pos="780"/>
                <w:tab w:val="clear" w:pos="0"/>
              </w:tabs>
              <w:spacing w:line="360" w:lineRule="auto"/>
              <w:ind w:right="-124" w:rightChars="-59"/>
              <w:jc w:val="left"/>
              <w:rPr>
                <w:rFonts w:ascii="宋体" w:hAnsi="宋体"/>
                <w:szCs w:val="21"/>
              </w:rPr>
            </w:pPr>
          </w:p>
        </w:tc>
        <w:tc>
          <w:tcPr>
            <w:tcW w:w="8384" w:type="dxa"/>
          </w:tcPr>
          <w:p>
            <w:pPr>
              <w:tabs>
                <w:tab w:val="left" w:pos="252"/>
                <w:tab w:val="left" w:pos="780"/>
              </w:tabs>
              <w:spacing w:line="360" w:lineRule="auto"/>
              <w:ind w:right="-124" w:rightChars="-59"/>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电磁式继电器的选用</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能识读电磁式继电器的电路符号</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会分析电磁式继电器的动作原理</w:t>
            </w:r>
          </w:p>
          <w:p>
            <w:pPr>
              <w:numPr>
                <w:ilvl w:val="0"/>
                <w:numId w:val="4"/>
              </w:numPr>
              <w:tabs>
                <w:tab w:val="left" w:pos="252"/>
                <w:tab w:val="left" w:pos="780"/>
                <w:tab w:val="clear" w:pos="0"/>
              </w:tabs>
              <w:adjustRightInd w:val="0"/>
              <w:snapToGrid w:val="0"/>
              <w:spacing w:line="360" w:lineRule="auto"/>
              <w:ind w:right="-124" w:rightChars="-59"/>
              <w:jc w:val="left"/>
              <w:rPr>
                <w:rFonts w:ascii="宋体" w:hAnsi="宋体"/>
                <w:szCs w:val="21"/>
              </w:rPr>
            </w:pPr>
            <w:r>
              <w:rPr>
                <w:rFonts w:hint="eastAsia" w:ascii="宋体" w:hAnsi="宋体"/>
                <w:szCs w:val="21"/>
              </w:rPr>
              <w:t>会根据要求正确选用电磁式继电器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spacing w:line="360" w:lineRule="auto"/>
              <w:jc w:val="center"/>
              <w:rPr>
                <w:szCs w:val="21"/>
              </w:rPr>
            </w:pPr>
          </w:p>
        </w:tc>
        <w:tc>
          <w:tcPr>
            <w:tcW w:w="8384" w:type="dxa"/>
          </w:tcPr>
          <w:p>
            <w:pPr>
              <w:tabs>
                <w:tab w:val="left" w:pos="252"/>
                <w:tab w:val="left" w:pos="780"/>
              </w:tabs>
              <w:spacing w:line="360" w:lineRule="auto"/>
              <w:ind w:right="-124" w:rightChars="-59"/>
              <w:jc w:val="left"/>
              <w:rPr>
                <w:rFonts w:ascii="宋体" w:hAnsi="宋体"/>
                <w:szCs w:val="21"/>
              </w:rPr>
            </w:pPr>
            <w:r>
              <w:rPr>
                <w:rFonts w:ascii="宋体" w:hAnsi="宋体"/>
                <w:szCs w:val="21"/>
              </w:rPr>
              <w:t>4.</w:t>
            </w:r>
            <w:r>
              <w:rPr>
                <w:rFonts w:hint="eastAsia" w:ascii="宋体" w:hAnsi="宋体"/>
                <w:szCs w:val="21"/>
              </w:rPr>
              <w:t>时间继电器的选用</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能识读时间继电器的电路符号</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会分析通电型和断电型时间继电器的动作原理</w:t>
            </w:r>
          </w:p>
          <w:p>
            <w:pPr>
              <w:numPr>
                <w:ilvl w:val="0"/>
                <w:numId w:val="4"/>
              </w:numPr>
              <w:tabs>
                <w:tab w:val="left" w:pos="252"/>
                <w:tab w:val="left" w:pos="780"/>
                <w:tab w:val="clear" w:pos="0"/>
              </w:tabs>
              <w:spacing w:line="360" w:lineRule="auto"/>
              <w:ind w:right="-124" w:rightChars="-59"/>
              <w:jc w:val="left"/>
              <w:rPr>
                <w:rFonts w:ascii="楷体" w:hAnsi="楷体" w:eastAsia="楷体"/>
                <w:color w:val="000000"/>
                <w:szCs w:val="21"/>
              </w:rPr>
            </w:pPr>
            <w:r>
              <w:rPr>
                <w:rFonts w:hint="eastAsia" w:ascii="宋体" w:hAnsi="宋体"/>
                <w:szCs w:val="21"/>
              </w:rPr>
              <w:t>会根据要求正确选用时间继电器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spacing w:line="360" w:lineRule="auto"/>
              <w:jc w:val="center"/>
              <w:rPr>
                <w:szCs w:val="21"/>
              </w:rPr>
            </w:pPr>
          </w:p>
        </w:tc>
        <w:tc>
          <w:tcPr>
            <w:tcW w:w="8384" w:type="dxa"/>
          </w:tcPr>
          <w:p>
            <w:pPr>
              <w:tabs>
                <w:tab w:val="left" w:pos="252"/>
                <w:tab w:val="left" w:pos="780"/>
              </w:tabs>
              <w:spacing w:line="360" w:lineRule="auto"/>
              <w:ind w:right="-124" w:rightChars="-59"/>
              <w:jc w:val="left"/>
              <w:rPr>
                <w:rFonts w:ascii="宋体" w:hAnsi="宋体"/>
                <w:szCs w:val="21"/>
              </w:rPr>
            </w:pPr>
            <w:r>
              <w:rPr>
                <w:rFonts w:ascii="宋体" w:hAnsi="宋体"/>
                <w:szCs w:val="21"/>
              </w:rPr>
              <w:t>5</w:t>
            </w:r>
            <w:r>
              <w:rPr>
                <w:rFonts w:hint="eastAsia" w:ascii="宋体" w:hAnsi="宋体"/>
                <w:szCs w:val="21"/>
              </w:rPr>
              <w:t>．热继电器的选用</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能识读热继电器的电路符号</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会分析热继电器的动作原理</w:t>
            </w:r>
          </w:p>
          <w:p>
            <w:pPr>
              <w:numPr>
                <w:ilvl w:val="0"/>
                <w:numId w:val="4"/>
              </w:numPr>
              <w:tabs>
                <w:tab w:val="left" w:pos="252"/>
                <w:tab w:val="left" w:pos="780"/>
                <w:tab w:val="clear" w:pos="0"/>
              </w:tabs>
              <w:spacing w:line="360" w:lineRule="auto"/>
              <w:ind w:right="-124" w:rightChars="-59"/>
              <w:jc w:val="left"/>
              <w:rPr>
                <w:rFonts w:ascii="楷体" w:hAnsi="楷体" w:eastAsia="楷体"/>
                <w:color w:val="000000"/>
                <w:szCs w:val="21"/>
              </w:rPr>
            </w:pPr>
            <w:r>
              <w:rPr>
                <w:rFonts w:hint="eastAsia" w:ascii="宋体" w:hAnsi="宋体"/>
                <w:szCs w:val="21"/>
              </w:rPr>
              <w:t>能正确选用热继电器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spacing w:line="360" w:lineRule="auto"/>
              <w:jc w:val="center"/>
              <w:rPr>
                <w:szCs w:val="21"/>
              </w:rPr>
            </w:pPr>
          </w:p>
        </w:tc>
        <w:tc>
          <w:tcPr>
            <w:tcW w:w="8384" w:type="dxa"/>
          </w:tcPr>
          <w:p>
            <w:pPr>
              <w:tabs>
                <w:tab w:val="left" w:pos="252"/>
                <w:tab w:val="left" w:pos="780"/>
              </w:tabs>
              <w:spacing w:line="360" w:lineRule="auto"/>
              <w:ind w:right="-124" w:rightChars="-59"/>
              <w:jc w:val="left"/>
              <w:rPr>
                <w:rFonts w:ascii="宋体" w:hAnsi="宋体"/>
                <w:szCs w:val="21"/>
              </w:rPr>
            </w:pPr>
            <w:r>
              <w:rPr>
                <w:rFonts w:ascii="宋体" w:hAnsi="宋体"/>
                <w:szCs w:val="21"/>
              </w:rPr>
              <w:t>6</w:t>
            </w:r>
            <w:r>
              <w:rPr>
                <w:rFonts w:hint="eastAsia" w:ascii="宋体" w:hAnsi="宋体"/>
                <w:szCs w:val="21"/>
              </w:rPr>
              <w:t>．熔断器的选用</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能识读熔断器的电路符号</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会分析熔断器的动作原理</w:t>
            </w:r>
          </w:p>
          <w:p>
            <w:pPr>
              <w:numPr>
                <w:ilvl w:val="0"/>
                <w:numId w:val="4"/>
              </w:numPr>
              <w:tabs>
                <w:tab w:val="left" w:pos="252"/>
                <w:tab w:val="left" w:pos="780"/>
                <w:tab w:val="clear" w:pos="0"/>
              </w:tabs>
              <w:spacing w:line="360" w:lineRule="auto"/>
              <w:ind w:right="-124" w:rightChars="-59"/>
              <w:jc w:val="left"/>
              <w:rPr>
                <w:rFonts w:ascii="楷体" w:hAnsi="楷体" w:eastAsia="楷体"/>
                <w:color w:val="000000"/>
                <w:szCs w:val="21"/>
              </w:rPr>
            </w:pPr>
            <w:r>
              <w:rPr>
                <w:rFonts w:hint="eastAsia" w:ascii="宋体" w:hAnsi="宋体"/>
                <w:szCs w:val="21"/>
              </w:rPr>
              <w:t>能正确选用熔断器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spacing w:line="360" w:lineRule="auto"/>
              <w:jc w:val="center"/>
              <w:rPr>
                <w:szCs w:val="21"/>
              </w:rPr>
            </w:pPr>
          </w:p>
        </w:tc>
        <w:tc>
          <w:tcPr>
            <w:tcW w:w="8384" w:type="dxa"/>
          </w:tcPr>
          <w:p>
            <w:pPr>
              <w:tabs>
                <w:tab w:val="left" w:pos="252"/>
                <w:tab w:val="left" w:pos="780"/>
              </w:tabs>
              <w:spacing w:line="360" w:lineRule="auto"/>
              <w:ind w:right="-124" w:rightChars="-59"/>
              <w:jc w:val="left"/>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低压断路器的选用</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能识读低压断路器的电路符号</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会分析低压断路器的动作原理</w:t>
            </w:r>
          </w:p>
          <w:p>
            <w:pPr>
              <w:numPr>
                <w:ilvl w:val="0"/>
                <w:numId w:val="4"/>
              </w:numPr>
              <w:tabs>
                <w:tab w:val="left" w:pos="252"/>
                <w:tab w:val="left" w:pos="780"/>
                <w:tab w:val="clear" w:pos="0"/>
              </w:tabs>
              <w:spacing w:line="360" w:lineRule="auto"/>
              <w:ind w:right="-124" w:rightChars="-59"/>
              <w:jc w:val="left"/>
              <w:rPr>
                <w:rFonts w:ascii="楷体" w:hAnsi="楷体" w:eastAsia="楷体"/>
                <w:color w:val="000000"/>
                <w:szCs w:val="21"/>
              </w:rPr>
            </w:pPr>
            <w:r>
              <w:rPr>
                <w:rFonts w:hint="eastAsia" w:ascii="宋体" w:hAnsi="宋体"/>
                <w:szCs w:val="21"/>
              </w:rPr>
              <w:t>能正确选用低压断路器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spacing w:line="360" w:lineRule="auto"/>
              <w:jc w:val="center"/>
              <w:rPr>
                <w:szCs w:val="21"/>
              </w:rPr>
            </w:pPr>
          </w:p>
        </w:tc>
        <w:tc>
          <w:tcPr>
            <w:tcW w:w="8384" w:type="dxa"/>
          </w:tcPr>
          <w:p>
            <w:pPr>
              <w:tabs>
                <w:tab w:val="left" w:pos="252"/>
                <w:tab w:val="left" w:pos="780"/>
              </w:tabs>
              <w:spacing w:line="360" w:lineRule="auto"/>
              <w:ind w:right="-124" w:rightChars="-59"/>
              <w:jc w:val="left"/>
              <w:rPr>
                <w:rFonts w:ascii="宋体" w:hAnsi="宋体"/>
                <w:szCs w:val="21"/>
              </w:rPr>
            </w:pPr>
            <w:r>
              <w:rPr>
                <w:rFonts w:ascii="宋体" w:hAnsi="宋体"/>
                <w:szCs w:val="21"/>
              </w:rPr>
              <w:t>8</w:t>
            </w:r>
            <w:r>
              <w:rPr>
                <w:rFonts w:hint="eastAsia" w:ascii="宋体" w:hAnsi="宋体"/>
                <w:szCs w:val="21"/>
              </w:rPr>
              <w:t>．低压开关的选用</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能识读低压开关的电路符号</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ascii="宋体" w:hAnsi="宋体"/>
                <w:szCs w:val="21"/>
              </w:rPr>
              <w:t>能分析低压开关的动作原理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spacing w:line="360" w:lineRule="auto"/>
              <w:jc w:val="center"/>
              <w:rPr>
                <w:szCs w:val="21"/>
              </w:rPr>
            </w:pPr>
          </w:p>
        </w:tc>
        <w:tc>
          <w:tcPr>
            <w:tcW w:w="8384" w:type="dxa"/>
          </w:tcPr>
          <w:p>
            <w:pPr>
              <w:tabs>
                <w:tab w:val="left" w:pos="252"/>
                <w:tab w:val="left" w:pos="780"/>
              </w:tabs>
              <w:spacing w:line="360" w:lineRule="auto"/>
              <w:ind w:right="-124" w:rightChars="-59"/>
              <w:jc w:val="left"/>
              <w:rPr>
                <w:rFonts w:ascii="宋体" w:hAnsi="宋体"/>
                <w:szCs w:val="21"/>
              </w:rPr>
            </w:pPr>
            <w:r>
              <w:rPr>
                <w:rFonts w:hint="eastAsia" w:ascii="宋体" w:hAnsi="宋体"/>
                <w:szCs w:val="21"/>
              </w:rPr>
              <w:t>9.变压器的选用</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能识读变压器的电路符号</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能正确连接变压器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tabs>
                <w:tab w:val="left" w:pos="252"/>
                <w:tab w:val="left" w:pos="780"/>
              </w:tabs>
              <w:spacing w:line="360" w:lineRule="auto"/>
              <w:jc w:val="center"/>
              <w:rPr>
                <w:rFonts w:ascii="宋体" w:hAnsi="宋体"/>
                <w:szCs w:val="21"/>
              </w:rPr>
            </w:pPr>
            <w:r>
              <w:rPr>
                <w:rFonts w:hint="eastAsia" w:ascii="宋体" w:hAnsi="宋体"/>
                <w:szCs w:val="21"/>
              </w:rPr>
              <w:t>3</w:t>
            </w:r>
            <w:r>
              <w:rPr>
                <w:rFonts w:ascii="宋体" w:hAnsi="宋体"/>
                <w:szCs w:val="21"/>
              </w:rPr>
              <w:t>.</w:t>
            </w:r>
          </w:p>
          <w:p>
            <w:pPr>
              <w:tabs>
                <w:tab w:val="left" w:pos="252"/>
                <w:tab w:val="left" w:pos="780"/>
              </w:tabs>
              <w:spacing w:line="360" w:lineRule="auto"/>
              <w:jc w:val="center"/>
              <w:rPr>
                <w:rFonts w:ascii="宋体" w:hAnsi="宋体"/>
                <w:szCs w:val="21"/>
              </w:rPr>
            </w:pPr>
            <w:r>
              <w:rPr>
                <w:rFonts w:hint="eastAsia" w:ascii="宋体" w:hAnsi="宋体"/>
                <w:szCs w:val="21"/>
              </w:rPr>
              <w:t>基</w:t>
            </w:r>
          </w:p>
          <w:p>
            <w:pPr>
              <w:tabs>
                <w:tab w:val="left" w:pos="252"/>
                <w:tab w:val="left" w:pos="780"/>
              </w:tabs>
              <w:spacing w:line="360" w:lineRule="auto"/>
              <w:jc w:val="center"/>
              <w:rPr>
                <w:rFonts w:ascii="宋体" w:hAnsi="宋体"/>
                <w:szCs w:val="21"/>
              </w:rPr>
            </w:pPr>
            <w:r>
              <w:rPr>
                <w:rFonts w:hint="eastAsia" w:ascii="宋体" w:hAnsi="宋体"/>
                <w:szCs w:val="21"/>
              </w:rPr>
              <w:t>本</w:t>
            </w:r>
          </w:p>
          <w:p>
            <w:pPr>
              <w:tabs>
                <w:tab w:val="left" w:pos="252"/>
                <w:tab w:val="left" w:pos="780"/>
              </w:tabs>
              <w:spacing w:line="360" w:lineRule="auto"/>
              <w:jc w:val="center"/>
              <w:rPr>
                <w:rFonts w:ascii="宋体" w:hAnsi="宋体"/>
                <w:szCs w:val="21"/>
              </w:rPr>
            </w:pPr>
            <w:r>
              <w:rPr>
                <w:rFonts w:hint="eastAsia" w:ascii="宋体" w:hAnsi="宋体"/>
                <w:szCs w:val="21"/>
              </w:rPr>
              <w:t>控</w:t>
            </w:r>
          </w:p>
          <w:p>
            <w:pPr>
              <w:tabs>
                <w:tab w:val="left" w:pos="252"/>
                <w:tab w:val="left" w:pos="780"/>
              </w:tabs>
              <w:spacing w:line="360" w:lineRule="auto"/>
              <w:jc w:val="center"/>
              <w:rPr>
                <w:rFonts w:ascii="宋体" w:hAnsi="宋体"/>
                <w:szCs w:val="21"/>
              </w:rPr>
            </w:pPr>
            <w:r>
              <w:rPr>
                <w:rFonts w:hint="eastAsia" w:ascii="宋体" w:hAnsi="宋体"/>
                <w:szCs w:val="21"/>
              </w:rPr>
              <w:t>制</w:t>
            </w:r>
          </w:p>
          <w:p>
            <w:pPr>
              <w:tabs>
                <w:tab w:val="left" w:pos="252"/>
                <w:tab w:val="left" w:pos="780"/>
              </w:tabs>
              <w:spacing w:line="360" w:lineRule="auto"/>
              <w:jc w:val="center"/>
              <w:rPr>
                <w:rFonts w:ascii="宋体" w:hAnsi="宋体"/>
                <w:szCs w:val="21"/>
              </w:rPr>
            </w:pPr>
            <w:r>
              <w:rPr>
                <w:rFonts w:hint="eastAsia" w:ascii="宋体" w:hAnsi="宋体"/>
                <w:szCs w:val="21"/>
              </w:rPr>
              <w:t>电</w:t>
            </w:r>
          </w:p>
          <w:p>
            <w:pPr>
              <w:tabs>
                <w:tab w:val="left" w:pos="252"/>
                <w:tab w:val="left" w:pos="780"/>
              </w:tabs>
              <w:spacing w:line="360" w:lineRule="auto"/>
              <w:jc w:val="center"/>
              <w:rPr>
                <w:rFonts w:ascii="宋体" w:hAnsi="宋体"/>
                <w:szCs w:val="21"/>
              </w:rPr>
            </w:pPr>
            <w:r>
              <w:rPr>
                <w:rFonts w:hint="eastAsia" w:ascii="宋体" w:hAnsi="宋体"/>
                <w:szCs w:val="21"/>
              </w:rPr>
              <w:t>路</w:t>
            </w:r>
          </w:p>
          <w:p>
            <w:pPr>
              <w:tabs>
                <w:tab w:val="left" w:pos="252"/>
                <w:tab w:val="left" w:pos="780"/>
              </w:tabs>
              <w:spacing w:line="360" w:lineRule="auto"/>
              <w:jc w:val="center"/>
              <w:rPr>
                <w:rFonts w:ascii="宋体" w:hAnsi="宋体"/>
                <w:szCs w:val="21"/>
              </w:rPr>
            </w:pPr>
            <w:r>
              <w:rPr>
                <w:rFonts w:hint="eastAsia" w:ascii="宋体" w:hAnsi="宋体"/>
                <w:szCs w:val="21"/>
              </w:rPr>
              <w:t>装</w:t>
            </w:r>
          </w:p>
          <w:p>
            <w:pPr>
              <w:tabs>
                <w:tab w:val="left" w:pos="252"/>
                <w:tab w:val="left" w:pos="780"/>
              </w:tabs>
              <w:spacing w:line="360" w:lineRule="auto"/>
              <w:jc w:val="center"/>
              <w:rPr>
                <w:rFonts w:ascii="宋体" w:hAnsi="宋体"/>
                <w:szCs w:val="21"/>
              </w:rPr>
            </w:pPr>
            <w:r>
              <w:rPr>
                <w:rFonts w:hint="eastAsia" w:ascii="宋体" w:hAnsi="宋体"/>
                <w:szCs w:val="21"/>
              </w:rPr>
              <w:t>调</w:t>
            </w:r>
          </w:p>
        </w:tc>
        <w:tc>
          <w:tcPr>
            <w:tcW w:w="8384" w:type="dxa"/>
          </w:tcPr>
          <w:p>
            <w:pPr>
              <w:tabs>
                <w:tab w:val="left" w:pos="252"/>
                <w:tab w:val="left" w:pos="780"/>
              </w:tabs>
              <w:spacing w:line="360" w:lineRule="auto"/>
              <w:ind w:right="-124" w:rightChars="-59"/>
              <w:jc w:val="left"/>
              <w:rPr>
                <w:rFonts w:ascii="宋体" w:hAnsi="宋体"/>
                <w:szCs w:val="21"/>
              </w:rPr>
            </w:pPr>
            <w:r>
              <w:rPr>
                <w:rFonts w:hint="eastAsia" w:ascii="宋体" w:hAnsi="宋体"/>
                <w:szCs w:val="21"/>
              </w:rPr>
              <w:t>1．电气控制系统图的认知</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能正确识读电气原理图</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会识读电器元件布置图</w:t>
            </w:r>
          </w:p>
          <w:p>
            <w:pPr>
              <w:numPr>
                <w:ilvl w:val="0"/>
                <w:numId w:val="4"/>
              </w:numPr>
              <w:tabs>
                <w:tab w:val="left" w:pos="252"/>
                <w:tab w:val="left" w:pos="780"/>
                <w:tab w:val="clear" w:pos="0"/>
              </w:tabs>
              <w:adjustRightInd w:val="0"/>
              <w:snapToGrid w:val="0"/>
              <w:spacing w:line="360" w:lineRule="auto"/>
              <w:ind w:right="-124" w:rightChars="-59"/>
              <w:jc w:val="left"/>
              <w:rPr>
                <w:rFonts w:ascii="宋体" w:hAnsi="宋体"/>
                <w:szCs w:val="21"/>
              </w:rPr>
            </w:pPr>
            <w:r>
              <w:rPr>
                <w:rFonts w:hint="eastAsia" w:ascii="宋体" w:hAnsi="宋体"/>
                <w:szCs w:val="21"/>
              </w:rPr>
              <w:t>会识读电气安装接线图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spacing w:line="360" w:lineRule="auto"/>
              <w:jc w:val="center"/>
              <w:rPr>
                <w:szCs w:val="21"/>
              </w:rPr>
            </w:pPr>
          </w:p>
        </w:tc>
        <w:tc>
          <w:tcPr>
            <w:tcW w:w="8384" w:type="dxa"/>
          </w:tcPr>
          <w:p>
            <w:pPr>
              <w:tabs>
                <w:tab w:val="left" w:pos="252"/>
                <w:tab w:val="left" w:pos="780"/>
              </w:tabs>
              <w:spacing w:line="360" w:lineRule="auto"/>
              <w:ind w:right="-124" w:rightChars="-59"/>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电气控制电路基本控制规律的认知</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能正确识读原理图</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会分析线路的工作原理</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能根据原理图安装调试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spacing w:line="360" w:lineRule="auto"/>
              <w:jc w:val="center"/>
              <w:rPr>
                <w:szCs w:val="21"/>
              </w:rPr>
            </w:pPr>
          </w:p>
        </w:tc>
        <w:tc>
          <w:tcPr>
            <w:tcW w:w="8384" w:type="dxa"/>
          </w:tcPr>
          <w:p>
            <w:pPr>
              <w:tabs>
                <w:tab w:val="left" w:pos="252"/>
                <w:tab w:val="left" w:pos="780"/>
              </w:tabs>
              <w:spacing w:line="360" w:lineRule="auto"/>
              <w:ind w:right="-124" w:rightChars="-59"/>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三相异步电动机的起动控制装调</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能正确识读原理图</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会分析线路的工作原理</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能根据原理图安装调试</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能根据原理图排除电气故障</w:t>
            </w:r>
          </w:p>
          <w:p>
            <w:pPr>
              <w:numPr>
                <w:ilvl w:val="0"/>
                <w:numId w:val="4"/>
              </w:numPr>
              <w:tabs>
                <w:tab w:val="left" w:pos="252"/>
                <w:tab w:val="left" w:pos="780"/>
                <w:tab w:val="clear" w:pos="0"/>
              </w:tabs>
              <w:spacing w:line="360" w:lineRule="auto"/>
              <w:ind w:right="-124" w:rightChars="-59"/>
              <w:jc w:val="left"/>
              <w:rPr>
                <w:rFonts w:ascii="楷体" w:hAnsi="楷体" w:eastAsia="楷体"/>
                <w:color w:val="000000"/>
                <w:szCs w:val="21"/>
              </w:rPr>
            </w:pPr>
            <w:r>
              <w:rPr>
                <w:rFonts w:hint="eastAsia" w:ascii="宋体" w:hAnsi="宋体"/>
                <w:szCs w:val="21"/>
              </w:rPr>
              <w:t>能根据应用场合选择合适的起动方式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spacing w:line="360" w:lineRule="auto"/>
              <w:jc w:val="center"/>
              <w:rPr>
                <w:szCs w:val="21"/>
              </w:rPr>
            </w:pPr>
          </w:p>
        </w:tc>
        <w:tc>
          <w:tcPr>
            <w:tcW w:w="8384" w:type="dxa"/>
          </w:tcPr>
          <w:p>
            <w:pPr>
              <w:tabs>
                <w:tab w:val="left" w:pos="252"/>
                <w:tab w:val="left" w:pos="780"/>
              </w:tabs>
              <w:spacing w:line="360" w:lineRule="auto"/>
              <w:ind w:right="-124" w:rightChars="-59"/>
              <w:jc w:val="left"/>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三相异步电动机电气制动控制装调</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能正确识读原理图</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会分析线路的工作原理</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能根据原理图安装调试</w:t>
            </w:r>
          </w:p>
          <w:p>
            <w:pPr>
              <w:numPr>
                <w:ilvl w:val="0"/>
                <w:numId w:val="4"/>
              </w:numPr>
              <w:tabs>
                <w:tab w:val="left" w:pos="252"/>
                <w:tab w:val="left" w:pos="780"/>
                <w:tab w:val="clear" w:pos="0"/>
              </w:tabs>
              <w:spacing w:line="360" w:lineRule="auto"/>
              <w:ind w:right="-124" w:rightChars="-59"/>
              <w:jc w:val="left"/>
              <w:rPr>
                <w:rFonts w:ascii="宋体" w:hAnsi="宋体"/>
                <w:szCs w:val="21"/>
              </w:rPr>
            </w:pPr>
            <w:r>
              <w:rPr>
                <w:rFonts w:hint="eastAsia" w:ascii="宋体" w:hAnsi="宋体"/>
                <w:szCs w:val="21"/>
              </w:rPr>
              <w:t>能根据原理图排除电气故障</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ascii="宋体" w:hAnsi="宋体"/>
                <w:szCs w:val="21"/>
              </w:rPr>
              <w:t>能根据应用场合选择合适的制动方式</w:t>
            </w:r>
          </w:p>
        </w:tc>
      </w:tr>
    </w:tbl>
    <w:p>
      <w:pPr>
        <w:autoSpaceDE w:val="0"/>
        <w:autoSpaceDN w:val="0"/>
        <w:adjustRightInd w:val="0"/>
        <w:jc w:val="left"/>
        <w:rPr>
          <w:rFonts w:ascii="宋体" w:hAnsi="宋体"/>
          <w:b/>
          <w:sz w:val="24"/>
        </w:rPr>
      </w:pPr>
      <w:r>
        <w:rPr>
          <w:rFonts w:hint="eastAsia" w:ascii="宋体" w:hAnsi="宋体"/>
          <w:b/>
          <w:sz w:val="24"/>
        </w:rPr>
        <w:t>2、</w:t>
      </w:r>
      <w:r>
        <w:rPr>
          <w:rFonts w:ascii="宋体" w:hAnsi="宋体"/>
          <w:b/>
          <w:sz w:val="24"/>
        </w:rPr>
        <w:t>工业机器人操作模块</w:t>
      </w:r>
      <w:r>
        <w:rPr>
          <w:rFonts w:hint="eastAsia" w:ascii="宋体" w:hAnsi="宋体"/>
          <w:b/>
          <w:sz w:val="24"/>
        </w:rPr>
        <w:t>（RobotStudio仿真）</w:t>
      </w:r>
    </w:p>
    <w:p>
      <w:pPr>
        <w:tabs>
          <w:tab w:val="left" w:pos="780"/>
        </w:tabs>
        <w:snapToGrid w:val="0"/>
        <w:spacing w:line="360" w:lineRule="auto"/>
        <w:ind w:right="-17" w:rightChars="-8"/>
        <w:jc w:val="left"/>
        <w:rPr>
          <w:sz w:val="24"/>
        </w:rPr>
      </w:pPr>
      <w:r>
        <w:rPr>
          <w:sz w:val="24"/>
        </w:rPr>
        <w:t>工业机器人操作模块考核内容</w:t>
      </w:r>
      <w:r>
        <w:rPr>
          <w:rFonts w:hint="eastAsia"/>
          <w:sz w:val="24"/>
        </w:rPr>
        <w:t>，</w:t>
      </w:r>
      <w:r>
        <w:rPr>
          <w:sz w:val="24"/>
        </w:rPr>
        <w:t>见表6。</w:t>
      </w:r>
    </w:p>
    <w:p>
      <w:pPr>
        <w:tabs>
          <w:tab w:val="left" w:pos="780"/>
        </w:tabs>
        <w:snapToGrid w:val="0"/>
        <w:jc w:val="center"/>
        <w:rPr>
          <w:b/>
          <w:sz w:val="24"/>
        </w:rPr>
      </w:pPr>
      <w:r>
        <w:rPr>
          <w:b/>
          <w:sz w:val="24"/>
        </w:rPr>
        <w:t>表6. 工业机器人操作模块技能考核内容</w:t>
      </w:r>
    </w:p>
    <w:tbl>
      <w:tblPr>
        <w:tblStyle w:val="24"/>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Merge w:val="restart"/>
            <w:vAlign w:val="center"/>
          </w:tcPr>
          <w:p>
            <w:pPr>
              <w:spacing w:line="360" w:lineRule="auto"/>
              <w:jc w:val="center"/>
              <w:rPr>
                <w:b/>
                <w:sz w:val="24"/>
              </w:rPr>
            </w:pPr>
            <w:r>
              <w:rPr>
                <w:b/>
                <w:sz w:val="24"/>
              </w:rPr>
              <w:t>考核</w:t>
            </w:r>
          </w:p>
          <w:p>
            <w:pPr>
              <w:spacing w:line="360" w:lineRule="auto"/>
              <w:jc w:val="center"/>
              <w:rPr>
                <w:szCs w:val="21"/>
              </w:rPr>
            </w:pPr>
            <w:r>
              <w:rPr>
                <w:b/>
                <w:sz w:val="24"/>
              </w:rPr>
              <w:t>要点</w:t>
            </w:r>
          </w:p>
        </w:tc>
        <w:tc>
          <w:tcPr>
            <w:tcW w:w="8384" w:type="dxa"/>
          </w:tcPr>
          <w:p>
            <w:pPr>
              <w:spacing w:line="360" w:lineRule="auto"/>
              <w:jc w:val="center"/>
              <w:rPr>
                <w:szCs w:val="21"/>
              </w:rPr>
            </w:pPr>
            <w:r>
              <w:rPr>
                <w:b/>
                <w:sz w:val="24"/>
              </w:rPr>
              <w:t>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Merge w:val="continue"/>
            <w:vAlign w:val="center"/>
          </w:tcPr>
          <w:p>
            <w:pPr>
              <w:spacing w:line="360" w:lineRule="auto"/>
              <w:jc w:val="center"/>
              <w:rPr>
                <w:szCs w:val="21"/>
              </w:rPr>
            </w:pPr>
          </w:p>
        </w:tc>
        <w:tc>
          <w:tcPr>
            <w:tcW w:w="8384" w:type="dxa"/>
          </w:tcPr>
          <w:p>
            <w:pPr>
              <w:spacing w:line="360" w:lineRule="auto"/>
              <w:jc w:val="center"/>
              <w:rPr>
                <w:szCs w:val="21"/>
              </w:rPr>
            </w:pPr>
            <w:r>
              <w:rPr>
                <w:b/>
                <w:sz w:val="24"/>
              </w:rPr>
              <w:t>技能操作考核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04" w:type="dxa"/>
            <w:vMerge w:val="restart"/>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p>
          <w:p>
            <w:pPr>
              <w:spacing w:line="360" w:lineRule="auto"/>
              <w:jc w:val="center"/>
              <w:rPr>
                <w:rFonts w:ascii="宋体" w:hAnsi="宋体" w:cs="宋体"/>
                <w:color w:val="000000"/>
                <w:szCs w:val="21"/>
              </w:rPr>
            </w:pPr>
            <w:r>
              <w:rPr>
                <w:rFonts w:hint="eastAsia" w:ascii="宋体" w:hAnsi="宋体" w:cs="宋体"/>
                <w:color w:val="000000"/>
                <w:szCs w:val="21"/>
              </w:rPr>
              <w:t>工</w:t>
            </w:r>
          </w:p>
          <w:p>
            <w:pPr>
              <w:spacing w:line="360" w:lineRule="auto"/>
              <w:jc w:val="center"/>
              <w:rPr>
                <w:rFonts w:ascii="宋体" w:hAnsi="宋体" w:cs="宋体"/>
                <w:color w:val="000000"/>
                <w:szCs w:val="21"/>
              </w:rPr>
            </w:pPr>
            <w:r>
              <w:rPr>
                <w:rFonts w:hint="eastAsia" w:ascii="宋体" w:hAnsi="宋体" w:cs="宋体"/>
                <w:color w:val="000000"/>
                <w:szCs w:val="21"/>
              </w:rPr>
              <w:t>业</w:t>
            </w:r>
          </w:p>
          <w:p>
            <w:pPr>
              <w:spacing w:line="360" w:lineRule="auto"/>
              <w:jc w:val="center"/>
              <w:rPr>
                <w:rFonts w:ascii="宋体" w:hAnsi="宋体" w:cs="宋体"/>
                <w:color w:val="000000"/>
                <w:szCs w:val="21"/>
              </w:rPr>
            </w:pPr>
            <w:r>
              <w:rPr>
                <w:rFonts w:hint="eastAsia" w:ascii="宋体" w:hAnsi="宋体" w:cs="宋体"/>
                <w:color w:val="000000"/>
                <w:szCs w:val="21"/>
              </w:rPr>
              <w:t>机</w:t>
            </w:r>
          </w:p>
          <w:p>
            <w:pPr>
              <w:spacing w:line="360" w:lineRule="auto"/>
              <w:jc w:val="center"/>
              <w:rPr>
                <w:rFonts w:ascii="宋体" w:hAnsi="宋体" w:cs="宋体"/>
                <w:color w:val="000000"/>
                <w:szCs w:val="21"/>
              </w:rPr>
            </w:pPr>
            <w:r>
              <w:rPr>
                <w:rFonts w:hint="eastAsia" w:ascii="宋体" w:hAnsi="宋体" w:cs="宋体"/>
                <w:color w:val="000000"/>
                <w:szCs w:val="21"/>
              </w:rPr>
              <w:t>器</w:t>
            </w:r>
          </w:p>
          <w:p>
            <w:pPr>
              <w:spacing w:line="360" w:lineRule="auto"/>
              <w:jc w:val="center"/>
              <w:rPr>
                <w:rFonts w:ascii="宋体" w:hAnsi="宋体" w:cs="宋体"/>
                <w:color w:val="000000"/>
                <w:szCs w:val="21"/>
              </w:rPr>
            </w:pPr>
            <w:r>
              <w:rPr>
                <w:rFonts w:hint="eastAsia" w:ascii="宋体" w:hAnsi="宋体" w:cs="宋体"/>
                <w:color w:val="000000"/>
                <w:szCs w:val="21"/>
              </w:rPr>
              <w:t>人</w:t>
            </w:r>
          </w:p>
          <w:p>
            <w:pPr>
              <w:spacing w:line="360" w:lineRule="auto"/>
              <w:jc w:val="center"/>
              <w:rPr>
                <w:rFonts w:ascii="宋体" w:hAnsi="宋体" w:cs="宋体"/>
                <w:color w:val="000000"/>
                <w:szCs w:val="21"/>
              </w:rPr>
            </w:pPr>
            <w:r>
              <w:rPr>
                <w:rFonts w:hint="eastAsia" w:ascii="宋体" w:hAnsi="宋体" w:cs="宋体"/>
                <w:color w:val="000000"/>
                <w:szCs w:val="21"/>
              </w:rPr>
              <w:t>安</w:t>
            </w:r>
          </w:p>
          <w:p>
            <w:pPr>
              <w:spacing w:line="360" w:lineRule="auto"/>
              <w:jc w:val="center"/>
              <w:rPr>
                <w:rFonts w:ascii="宋体" w:hAnsi="宋体" w:cs="宋体"/>
                <w:color w:val="000000"/>
                <w:szCs w:val="21"/>
              </w:rPr>
            </w:pPr>
            <w:r>
              <w:rPr>
                <w:rFonts w:hint="eastAsia" w:ascii="宋体" w:hAnsi="宋体" w:cs="宋体"/>
                <w:color w:val="000000"/>
                <w:szCs w:val="21"/>
              </w:rPr>
              <w:t>全</w:t>
            </w:r>
          </w:p>
          <w:p>
            <w:pPr>
              <w:spacing w:line="360" w:lineRule="auto"/>
              <w:jc w:val="center"/>
              <w:rPr>
                <w:rFonts w:ascii="宋体" w:hAnsi="宋体" w:cs="宋体"/>
                <w:color w:val="000000"/>
                <w:szCs w:val="21"/>
              </w:rPr>
            </w:pPr>
            <w:r>
              <w:rPr>
                <w:rFonts w:hint="eastAsia" w:ascii="宋体" w:hAnsi="宋体" w:cs="宋体"/>
                <w:color w:val="000000"/>
                <w:szCs w:val="21"/>
              </w:rPr>
              <w:t>保</w:t>
            </w:r>
          </w:p>
          <w:p>
            <w:pPr>
              <w:spacing w:line="360" w:lineRule="auto"/>
              <w:jc w:val="center"/>
              <w:rPr>
                <w:rFonts w:ascii="宋体" w:hAnsi="宋体" w:cs="宋体"/>
                <w:color w:val="000000"/>
                <w:szCs w:val="21"/>
              </w:rPr>
            </w:pPr>
            <w:r>
              <w:rPr>
                <w:rFonts w:hint="eastAsia" w:ascii="宋体" w:hAnsi="宋体" w:cs="宋体"/>
                <w:color w:val="000000"/>
                <w:szCs w:val="21"/>
              </w:rPr>
              <w:t>护</w:t>
            </w:r>
          </w:p>
          <w:p>
            <w:pPr>
              <w:spacing w:line="360" w:lineRule="auto"/>
              <w:jc w:val="center"/>
              <w:rPr>
                <w:rFonts w:ascii="宋体" w:hAnsi="宋体" w:cs="宋体"/>
                <w:color w:val="000000"/>
                <w:szCs w:val="21"/>
              </w:rPr>
            </w:pPr>
            <w:r>
              <w:rPr>
                <w:rFonts w:hint="eastAsia" w:ascii="宋体" w:hAnsi="宋体" w:cs="宋体"/>
                <w:color w:val="000000"/>
                <w:szCs w:val="21"/>
              </w:rPr>
              <w:t>操</w:t>
            </w:r>
          </w:p>
          <w:p>
            <w:pPr>
              <w:spacing w:line="360" w:lineRule="auto"/>
              <w:jc w:val="center"/>
              <w:rPr>
                <w:szCs w:val="21"/>
              </w:rPr>
            </w:pPr>
            <w:r>
              <w:rPr>
                <w:rFonts w:hint="eastAsia" w:ascii="宋体" w:hAnsi="宋体" w:cs="宋体"/>
                <w:color w:val="000000"/>
                <w:szCs w:val="21"/>
              </w:rPr>
              <w:t>作</w:t>
            </w:r>
          </w:p>
        </w:tc>
        <w:tc>
          <w:tcPr>
            <w:tcW w:w="8384" w:type="dxa"/>
          </w:tcPr>
          <w:p>
            <w:pPr>
              <w:adjustRightInd w:val="0"/>
              <w:snapToGrid w:val="0"/>
              <w:spacing w:line="360" w:lineRule="auto"/>
              <w:jc w:val="left"/>
              <w:rPr>
                <w:rFonts w:ascii="宋体" w:hAnsi="宋体" w:cs="宋体"/>
                <w:szCs w:val="21"/>
              </w:rPr>
            </w:pPr>
            <w:r>
              <w:rPr>
                <w:rFonts w:hint="eastAsia" w:ascii="宋体" w:hAnsi="宋体" w:cs="宋体"/>
                <w:szCs w:val="21"/>
              </w:rPr>
              <w:t>1．执行通用安全操作规范</w:t>
            </w:r>
          </w:p>
          <w:p>
            <w:pPr>
              <w:numPr>
                <w:ilvl w:val="0"/>
                <w:numId w:val="4"/>
              </w:numPr>
              <w:tabs>
                <w:tab w:val="left" w:pos="252"/>
                <w:tab w:val="left" w:pos="780"/>
                <w:tab w:val="clear" w:pos="0"/>
              </w:tabs>
              <w:spacing w:line="360" w:lineRule="auto"/>
              <w:ind w:right="-124" w:rightChars="-59"/>
              <w:jc w:val="left"/>
              <w:rPr>
                <w:rFonts w:ascii="宋体" w:hAnsi="宋体" w:cs="宋体"/>
                <w:szCs w:val="21"/>
              </w:rPr>
            </w:pPr>
            <w:r>
              <w:rPr>
                <w:rFonts w:hint="eastAsia"/>
                <w:szCs w:val="21"/>
              </w:rPr>
              <w:t>能正确穿戴电工鞋、工作服等劳动用品</w:t>
            </w:r>
          </w:p>
          <w:p>
            <w:pPr>
              <w:numPr>
                <w:ilvl w:val="0"/>
                <w:numId w:val="4"/>
              </w:numPr>
              <w:tabs>
                <w:tab w:val="left" w:pos="252"/>
                <w:tab w:val="left" w:pos="780"/>
                <w:tab w:val="clear" w:pos="0"/>
              </w:tabs>
              <w:spacing w:line="360" w:lineRule="auto"/>
              <w:ind w:right="-124" w:rightChars="-59"/>
              <w:jc w:val="left"/>
              <w:rPr>
                <w:rFonts w:ascii="宋体" w:hAnsi="宋体" w:cs="宋体"/>
                <w:szCs w:val="21"/>
              </w:rPr>
            </w:pPr>
            <w:r>
              <w:rPr>
                <w:rFonts w:hint="eastAsia"/>
                <w:szCs w:val="21"/>
              </w:rPr>
              <w:t>能识别工业机器人安全风险</w:t>
            </w:r>
          </w:p>
          <w:p>
            <w:pPr>
              <w:numPr>
                <w:ilvl w:val="0"/>
                <w:numId w:val="4"/>
              </w:numPr>
              <w:tabs>
                <w:tab w:val="left" w:pos="252"/>
                <w:tab w:val="left" w:pos="780"/>
                <w:tab w:val="clear" w:pos="0"/>
              </w:tabs>
              <w:spacing w:line="360" w:lineRule="auto"/>
              <w:ind w:right="-124" w:rightChars="-59"/>
              <w:jc w:val="left"/>
              <w:rPr>
                <w:rFonts w:ascii="宋体" w:hAnsi="宋体" w:cs="宋体"/>
                <w:szCs w:val="21"/>
              </w:rPr>
            </w:pPr>
            <w:r>
              <w:rPr>
                <w:rFonts w:hint="eastAsia"/>
                <w:szCs w:val="21"/>
              </w:rPr>
              <w:t>能遵守通用安全规范实施工业机器人作业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4" w:type="dxa"/>
            <w:vMerge w:val="continue"/>
            <w:vAlign w:val="center"/>
          </w:tcPr>
          <w:p>
            <w:pPr>
              <w:spacing w:line="360" w:lineRule="auto"/>
              <w:jc w:val="center"/>
              <w:rPr>
                <w:szCs w:val="21"/>
              </w:rPr>
            </w:pPr>
          </w:p>
        </w:tc>
        <w:tc>
          <w:tcPr>
            <w:tcW w:w="8384" w:type="dxa"/>
          </w:tcPr>
          <w:p>
            <w:pPr>
              <w:adjustRightInd w:val="0"/>
              <w:snapToGrid w:val="0"/>
              <w:spacing w:line="360" w:lineRule="auto"/>
              <w:rPr>
                <w:rFonts w:ascii="宋体" w:hAnsi="宋体" w:cs="宋体"/>
                <w:color w:val="000000"/>
                <w:szCs w:val="21"/>
              </w:rPr>
            </w:pPr>
            <w:r>
              <w:rPr>
                <w:rFonts w:hint="eastAsia" w:ascii="宋体" w:hAnsi="宋体" w:cs="宋体"/>
                <w:color w:val="000000"/>
                <w:szCs w:val="21"/>
              </w:rPr>
              <w:t>2．通用安全操作要求</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能识读工业机器人安全标识</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能根据工业机器人潜在危险采取避免措施</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ascii="宋体" w:hAnsi="宋体" w:cs="宋体"/>
                <w:color w:val="000000"/>
                <w:szCs w:val="21"/>
              </w:rPr>
              <w:t>能识别工业机器人本体安全姿态</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ascii="宋体" w:hAnsi="宋体" w:cs="宋体"/>
                <w:color w:val="000000"/>
                <w:szCs w:val="21"/>
              </w:rPr>
              <w:t>能识别工业机器人开关机的安全状态</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ascii="宋体" w:hAnsi="宋体" w:cs="宋体"/>
                <w:color w:val="000000"/>
                <w:szCs w:val="21"/>
              </w:rPr>
              <w:t>能识别工业机器人示教操作的安全状态</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ascii="宋体" w:hAnsi="宋体" w:cs="宋体"/>
                <w:color w:val="000000"/>
                <w:szCs w:val="21"/>
              </w:rPr>
              <w:t>能判断工业机器人周边电源、物理等环境安全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4" w:type="dxa"/>
            <w:vMerge w:val="restart"/>
            <w:vAlign w:val="center"/>
          </w:tcPr>
          <w:p>
            <w:pPr>
              <w:spacing w:line="360" w:lineRule="auto"/>
              <w:jc w:val="center"/>
              <w:rPr>
                <w:rFonts w:ascii="宋体" w:hAnsi="宋体" w:cs="宋体"/>
                <w:color w:val="000000"/>
                <w:szCs w:val="21"/>
              </w:rPr>
            </w:pPr>
            <w:r>
              <w:rPr>
                <w:rFonts w:hint="eastAsia" w:ascii="宋体" w:hAnsi="宋体" w:cs="宋体"/>
                <w:color w:val="000000"/>
                <w:szCs w:val="21"/>
              </w:rPr>
              <w:t>2.</w:t>
            </w:r>
          </w:p>
          <w:p>
            <w:pPr>
              <w:spacing w:line="360" w:lineRule="auto"/>
              <w:jc w:val="center"/>
              <w:rPr>
                <w:rFonts w:ascii="宋体" w:hAnsi="宋体" w:cs="宋体"/>
                <w:color w:val="000000"/>
                <w:szCs w:val="21"/>
              </w:rPr>
            </w:pPr>
            <w:r>
              <w:rPr>
                <w:rFonts w:hint="eastAsia" w:ascii="宋体" w:hAnsi="宋体" w:cs="宋体"/>
                <w:color w:val="000000"/>
                <w:szCs w:val="21"/>
              </w:rPr>
              <w:t>工</w:t>
            </w:r>
          </w:p>
          <w:p>
            <w:pPr>
              <w:spacing w:line="360" w:lineRule="auto"/>
              <w:jc w:val="center"/>
              <w:rPr>
                <w:rFonts w:ascii="宋体" w:hAnsi="宋体" w:cs="宋体"/>
                <w:color w:val="000000"/>
                <w:szCs w:val="21"/>
              </w:rPr>
            </w:pPr>
            <w:r>
              <w:rPr>
                <w:rFonts w:hint="eastAsia" w:ascii="宋体" w:hAnsi="宋体" w:cs="宋体"/>
                <w:color w:val="000000"/>
                <w:szCs w:val="21"/>
              </w:rPr>
              <w:t>业</w:t>
            </w:r>
          </w:p>
          <w:p>
            <w:pPr>
              <w:spacing w:line="360" w:lineRule="auto"/>
              <w:jc w:val="center"/>
              <w:rPr>
                <w:rFonts w:ascii="宋体" w:hAnsi="宋体" w:cs="宋体"/>
                <w:color w:val="000000"/>
                <w:szCs w:val="21"/>
              </w:rPr>
            </w:pPr>
            <w:r>
              <w:rPr>
                <w:rFonts w:hint="eastAsia" w:ascii="宋体" w:hAnsi="宋体" w:cs="宋体"/>
                <w:color w:val="000000"/>
                <w:szCs w:val="21"/>
              </w:rPr>
              <w:t>机</w:t>
            </w:r>
          </w:p>
          <w:p>
            <w:pPr>
              <w:spacing w:line="360" w:lineRule="auto"/>
              <w:jc w:val="center"/>
              <w:rPr>
                <w:rFonts w:ascii="宋体" w:hAnsi="宋体" w:cs="宋体"/>
                <w:color w:val="000000"/>
                <w:szCs w:val="21"/>
              </w:rPr>
            </w:pPr>
            <w:r>
              <w:rPr>
                <w:rFonts w:hint="eastAsia" w:ascii="宋体" w:hAnsi="宋体" w:cs="宋体"/>
                <w:color w:val="000000"/>
                <w:szCs w:val="21"/>
              </w:rPr>
              <w:t>器</w:t>
            </w:r>
          </w:p>
          <w:p>
            <w:pPr>
              <w:spacing w:line="360" w:lineRule="auto"/>
              <w:jc w:val="center"/>
              <w:rPr>
                <w:rFonts w:ascii="宋体" w:hAnsi="宋体" w:cs="宋体"/>
                <w:color w:val="000000"/>
                <w:szCs w:val="21"/>
              </w:rPr>
            </w:pPr>
            <w:r>
              <w:rPr>
                <w:rFonts w:hint="eastAsia" w:ascii="宋体" w:hAnsi="宋体" w:cs="宋体"/>
                <w:color w:val="000000"/>
                <w:szCs w:val="21"/>
              </w:rPr>
              <w:t>人</w:t>
            </w:r>
          </w:p>
          <w:p>
            <w:pPr>
              <w:spacing w:line="360" w:lineRule="auto"/>
              <w:jc w:val="center"/>
              <w:rPr>
                <w:rFonts w:ascii="宋体" w:hAnsi="宋体" w:cs="宋体"/>
                <w:color w:val="000000"/>
                <w:szCs w:val="21"/>
              </w:rPr>
            </w:pPr>
            <w:r>
              <w:rPr>
                <w:rFonts w:hint="eastAsia" w:ascii="宋体" w:hAnsi="宋体" w:cs="宋体"/>
                <w:color w:val="000000"/>
                <w:szCs w:val="21"/>
              </w:rPr>
              <w:t>示</w:t>
            </w:r>
          </w:p>
          <w:p>
            <w:pPr>
              <w:spacing w:line="360" w:lineRule="auto"/>
              <w:jc w:val="center"/>
              <w:rPr>
                <w:rFonts w:ascii="宋体" w:hAnsi="宋体" w:cs="宋体"/>
                <w:color w:val="000000"/>
                <w:szCs w:val="21"/>
              </w:rPr>
            </w:pPr>
            <w:r>
              <w:rPr>
                <w:rFonts w:hint="eastAsia" w:ascii="宋体" w:hAnsi="宋体" w:cs="宋体"/>
                <w:color w:val="000000"/>
                <w:szCs w:val="21"/>
              </w:rPr>
              <w:t>教</w:t>
            </w:r>
          </w:p>
          <w:p>
            <w:pPr>
              <w:spacing w:line="360" w:lineRule="auto"/>
              <w:jc w:val="center"/>
              <w:rPr>
                <w:rFonts w:ascii="宋体" w:hAnsi="宋体" w:cs="宋体"/>
                <w:color w:val="000000"/>
                <w:szCs w:val="21"/>
              </w:rPr>
            </w:pPr>
            <w:r>
              <w:rPr>
                <w:rFonts w:hint="eastAsia" w:ascii="宋体" w:hAnsi="宋体" w:cs="宋体"/>
                <w:color w:val="000000"/>
                <w:szCs w:val="21"/>
              </w:rPr>
              <w:t>器</w:t>
            </w:r>
          </w:p>
          <w:p>
            <w:pPr>
              <w:spacing w:line="360" w:lineRule="auto"/>
              <w:jc w:val="center"/>
              <w:rPr>
                <w:rFonts w:ascii="宋体" w:hAnsi="宋体" w:cs="宋体"/>
                <w:color w:val="000000"/>
                <w:szCs w:val="21"/>
              </w:rPr>
            </w:pPr>
            <w:r>
              <w:rPr>
                <w:rFonts w:hint="eastAsia" w:ascii="宋体" w:hAnsi="宋体" w:cs="宋体"/>
                <w:color w:val="000000"/>
                <w:szCs w:val="21"/>
              </w:rPr>
              <w:t>使</w:t>
            </w:r>
          </w:p>
          <w:p>
            <w:pPr>
              <w:spacing w:line="360" w:lineRule="auto"/>
              <w:jc w:val="center"/>
              <w:rPr>
                <w:rFonts w:ascii="宋体" w:hAnsi="宋体" w:cs="宋体"/>
                <w:szCs w:val="21"/>
              </w:rPr>
            </w:pPr>
            <w:r>
              <w:rPr>
                <w:rFonts w:hint="eastAsia" w:ascii="宋体" w:hAnsi="宋体" w:cs="宋体"/>
                <w:color w:val="000000"/>
                <w:szCs w:val="21"/>
              </w:rPr>
              <w:t>用</w:t>
            </w:r>
          </w:p>
        </w:tc>
        <w:tc>
          <w:tcPr>
            <w:tcW w:w="8384" w:type="dxa"/>
          </w:tcPr>
          <w:p>
            <w:pPr>
              <w:spacing w:line="360" w:lineRule="auto"/>
              <w:rPr>
                <w:rFonts w:ascii="宋体" w:hAnsi="宋体" w:cs="宋体"/>
                <w:color w:val="000000"/>
                <w:szCs w:val="21"/>
              </w:rPr>
            </w:pPr>
            <w:r>
              <w:rPr>
                <w:rFonts w:hint="eastAsia" w:ascii="宋体" w:hAnsi="宋体" w:cs="宋体"/>
                <w:color w:val="000000"/>
                <w:szCs w:val="21"/>
              </w:rPr>
              <w:t>1.示教器设置和信息查看</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能正确使用功能键按钮与使能按钮</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会设置示教器的语言</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会设定工业机器人系统的时间</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会使用示教器查询相关信息</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会使用示教器对工业机器人数据备份与恢复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4" w:type="dxa"/>
            <w:vMerge w:val="continue"/>
            <w:vAlign w:val="center"/>
          </w:tcPr>
          <w:p>
            <w:pPr>
              <w:spacing w:line="360" w:lineRule="auto"/>
              <w:jc w:val="center"/>
              <w:rPr>
                <w:rFonts w:ascii="楷体" w:hAnsi="楷体" w:eastAsia="楷体"/>
                <w:color w:val="000000"/>
                <w:szCs w:val="21"/>
              </w:rPr>
            </w:pPr>
          </w:p>
        </w:tc>
        <w:tc>
          <w:tcPr>
            <w:tcW w:w="8384" w:type="dxa"/>
          </w:tcPr>
          <w:p>
            <w:pPr>
              <w:spacing w:line="360" w:lineRule="auto"/>
              <w:rPr>
                <w:rFonts w:ascii="宋体" w:hAnsi="宋体" w:cs="宋体"/>
                <w:color w:val="000000"/>
                <w:szCs w:val="21"/>
              </w:rPr>
            </w:pPr>
            <w:r>
              <w:rPr>
                <w:rFonts w:hint="eastAsia" w:ascii="宋体" w:hAnsi="宋体" w:cs="宋体"/>
                <w:color w:val="000000"/>
                <w:szCs w:val="21"/>
              </w:rPr>
              <w:t>2.工业机器人的手动操纵</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会手动操作工业机器人单轴运动</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会手动操作工业机器人线性运动</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会手动操作工业机器人重定位运动</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ascii="宋体" w:hAnsi="宋体" w:cs="宋体"/>
                <w:color w:val="000000"/>
                <w:szCs w:val="21"/>
              </w:rPr>
              <w:t>能设定工业机器人运动速度，并切换手动操作运动模式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4" w:type="dxa"/>
            <w:vMerge w:val="continue"/>
            <w:vAlign w:val="center"/>
          </w:tcPr>
          <w:p>
            <w:pPr>
              <w:spacing w:line="360" w:lineRule="auto"/>
              <w:jc w:val="center"/>
              <w:rPr>
                <w:rFonts w:ascii="楷体" w:hAnsi="楷体" w:eastAsia="楷体"/>
                <w:color w:val="000000"/>
                <w:szCs w:val="21"/>
              </w:rPr>
            </w:pPr>
          </w:p>
        </w:tc>
        <w:tc>
          <w:tcPr>
            <w:tcW w:w="8384" w:type="dxa"/>
          </w:tcPr>
          <w:p>
            <w:pPr>
              <w:spacing w:line="360" w:lineRule="auto"/>
              <w:rPr>
                <w:rFonts w:ascii="宋体" w:hAnsi="宋体" w:cs="宋体"/>
                <w:color w:val="000000"/>
                <w:szCs w:val="21"/>
              </w:rPr>
            </w:pPr>
            <w:r>
              <w:rPr>
                <w:rFonts w:hint="eastAsia" w:ascii="宋体" w:hAnsi="宋体" w:cs="宋体"/>
                <w:color w:val="000000"/>
                <w:szCs w:val="21"/>
              </w:rPr>
              <w:t>3.工业机器人转数计数器的更新操作</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能识别工业机器人各关节轴机械原点刻度位置</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会更新工业机器人转数计数器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04" w:type="dxa"/>
            <w:vMerge w:val="restart"/>
            <w:vAlign w:val="center"/>
          </w:tcPr>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p>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工</w:t>
            </w:r>
          </w:p>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业</w:t>
            </w:r>
          </w:p>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机</w:t>
            </w:r>
          </w:p>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器</w:t>
            </w:r>
          </w:p>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人</w:t>
            </w:r>
          </w:p>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坐</w:t>
            </w:r>
          </w:p>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标</w:t>
            </w:r>
          </w:p>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系</w:t>
            </w:r>
          </w:p>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的</w:t>
            </w:r>
          </w:p>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设</w:t>
            </w:r>
          </w:p>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置</w:t>
            </w:r>
          </w:p>
        </w:tc>
        <w:tc>
          <w:tcPr>
            <w:tcW w:w="8384" w:type="dxa"/>
          </w:tcPr>
          <w:p>
            <w:pPr>
              <w:spacing w:line="360" w:lineRule="auto"/>
              <w:rPr>
                <w:rFonts w:ascii="宋体" w:hAnsi="宋体" w:cs="宋体"/>
                <w:color w:val="000000"/>
                <w:szCs w:val="21"/>
              </w:rPr>
            </w:pPr>
            <w:r>
              <w:rPr>
                <w:rFonts w:hint="eastAsia" w:ascii="宋体" w:hAnsi="宋体" w:cs="宋体"/>
                <w:color w:val="000000"/>
                <w:szCs w:val="21"/>
              </w:rPr>
              <w:t>1.工具坐标系的设置</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能正确识别工业机器人的坐标系</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会正确选择合适的坐标系</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会用四点法设定工具数据tooldata</w:t>
            </w:r>
          </w:p>
          <w:p>
            <w:pPr>
              <w:spacing w:line="360" w:lineRule="auto"/>
              <w:rPr>
                <w:rFonts w:ascii="宋体" w:hAnsi="宋体" w:cs="宋体"/>
                <w:color w:val="000000"/>
                <w:szCs w:val="21"/>
              </w:rPr>
            </w:pPr>
            <w:r>
              <w:rPr>
                <w:rFonts w:hint="eastAsia" w:ascii="宋体" w:hAnsi="宋体" w:cs="宋体"/>
                <w:color w:val="000000"/>
                <w:szCs w:val="21"/>
              </w:rPr>
              <w:t>2.工件坐标系的设置</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会用三点法设定工件坐标系wobjdate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4" w:type="dxa"/>
            <w:vMerge w:val="continue"/>
            <w:vAlign w:val="center"/>
          </w:tcPr>
          <w:p>
            <w:pPr>
              <w:spacing w:line="360" w:lineRule="auto"/>
              <w:jc w:val="center"/>
              <w:rPr>
                <w:rFonts w:ascii="楷体" w:hAnsi="楷体" w:eastAsia="楷体"/>
                <w:color w:val="000000"/>
                <w:szCs w:val="21"/>
              </w:rPr>
            </w:pPr>
          </w:p>
        </w:tc>
        <w:tc>
          <w:tcPr>
            <w:tcW w:w="8384" w:type="dxa"/>
          </w:tcPr>
          <w:p>
            <w:pPr>
              <w:spacing w:line="360" w:lineRule="auto"/>
              <w:rPr>
                <w:rFonts w:ascii="宋体" w:hAnsi="宋体" w:cs="宋体"/>
                <w:color w:val="000000"/>
                <w:szCs w:val="21"/>
              </w:rPr>
            </w:pPr>
            <w:r>
              <w:rPr>
                <w:rFonts w:hint="eastAsia" w:ascii="宋体" w:hAnsi="宋体" w:cs="宋体"/>
                <w:color w:val="000000"/>
                <w:szCs w:val="21"/>
              </w:rPr>
              <w:t>3.机器人有效载荷的设置</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会在示教器上设置工业机器人有效载荷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04" w:type="dxa"/>
            <w:vMerge w:val="continue"/>
            <w:vAlign w:val="center"/>
          </w:tcPr>
          <w:p>
            <w:pPr>
              <w:spacing w:line="360" w:lineRule="auto"/>
              <w:jc w:val="center"/>
              <w:rPr>
                <w:rFonts w:ascii="楷体" w:hAnsi="楷体" w:eastAsia="楷体"/>
                <w:color w:val="000000"/>
                <w:szCs w:val="21"/>
              </w:rPr>
            </w:pPr>
          </w:p>
        </w:tc>
        <w:tc>
          <w:tcPr>
            <w:tcW w:w="8384" w:type="dxa"/>
          </w:tcPr>
          <w:p>
            <w:pPr>
              <w:spacing w:line="360" w:lineRule="auto"/>
              <w:rPr>
                <w:rFonts w:ascii="宋体" w:hAnsi="宋体" w:cs="宋体"/>
                <w:color w:val="000000"/>
                <w:szCs w:val="21"/>
              </w:rPr>
            </w:pPr>
            <w:r>
              <w:rPr>
                <w:rFonts w:hint="eastAsia" w:ascii="宋体" w:hAnsi="宋体" w:cs="宋体"/>
                <w:color w:val="000000"/>
                <w:szCs w:val="21"/>
              </w:rPr>
              <w:t>4.外部固定工具和活动工件的测定</w:t>
            </w:r>
          </w:p>
          <w:p>
            <w:pPr>
              <w:numPr>
                <w:ilvl w:val="0"/>
                <w:numId w:val="4"/>
              </w:numPr>
              <w:tabs>
                <w:tab w:val="left" w:pos="252"/>
                <w:tab w:val="left" w:pos="780"/>
                <w:tab w:val="clear" w:pos="0"/>
              </w:tabs>
              <w:spacing w:line="360" w:lineRule="auto"/>
              <w:ind w:right="-124" w:rightChars="-59"/>
              <w:jc w:val="left"/>
              <w:rPr>
                <w:szCs w:val="21"/>
              </w:rPr>
            </w:pPr>
            <w:r>
              <w:rPr>
                <w:rFonts w:hint="eastAsia"/>
                <w:szCs w:val="21"/>
              </w:rPr>
              <w:t>能进行外部固定工具的测定</w:t>
            </w:r>
          </w:p>
          <w:p>
            <w:pPr>
              <w:numPr>
                <w:ilvl w:val="0"/>
                <w:numId w:val="4"/>
              </w:numPr>
              <w:tabs>
                <w:tab w:val="left" w:pos="252"/>
                <w:tab w:val="left" w:pos="780"/>
                <w:tab w:val="clear" w:pos="0"/>
              </w:tabs>
              <w:spacing w:line="360" w:lineRule="auto"/>
              <w:ind w:right="-124" w:rightChars="-59"/>
              <w:jc w:val="left"/>
              <w:rPr>
                <w:rFonts w:ascii="宋体" w:hAnsi="宋体" w:cs="宋体"/>
                <w:color w:val="000000"/>
                <w:szCs w:val="21"/>
              </w:rPr>
            </w:pPr>
            <w:r>
              <w:rPr>
                <w:rFonts w:hint="eastAsia"/>
                <w:szCs w:val="21"/>
              </w:rPr>
              <w:t>能进行活动工件的测定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4" w:type="dxa"/>
            <w:vMerge w:val="restart"/>
            <w:vAlign w:val="center"/>
          </w:tcPr>
          <w:p>
            <w:pPr>
              <w:spacing w:line="360" w:lineRule="auto"/>
              <w:jc w:val="center"/>
              <w:rPr>
                <w:rFonts w:ascii="宋体" w:hAnsi="宋体" w:cs="宋体"/>
                <w:color w:val="000000"/>
                <w:szCs w:val="21"/>
              </w:rPr>
            </w:pPr>
            <w:r>
              <w:rPr>
                <w:rFonts w:hint="eastAsia" w:ascii="宋体" w:hAnsi="宋体" w:cs="宋体"/>
                <w:color w:val="000000"/>
                <w:szCs w:val="21"/>
              </w:rPr>
              <w:t>4.</w:t>
            </w:r>
          </w:p>
          <w:p>
            <w:pPr>
              <w:spacing w:line="360" w:lineRule="auto"/>
              <w:jc w:val="center"/>
              <w:rPr>
                <w:rFonts w:ascii="宋体" w:hAnsi="宋体" w:cs="宋体"/>
                <w:color w:val="000000"/>
                <w:szCs w:val="21"/>
              </w:rPr>
            </w:pPr>
            <w:r>
              <w:rPr>
                <w:rFonts w:hint="eastAsia" w:ascii="宋体" w:hAnsi="宋体" w:cs="宋体"/>
                <w:color w:val="000000"/>
                <w:szCs w:val="21"/>
              </w:rPr>
              <w:t>工</w:t>
            </w:r>
          </w:p>
          <w:p>
            <w:pPr>
              <w:spacing w:line="360" w:lineRule="auto"/>
              <w:jc w:val="center"/>
              <w:rPr>
                <w:rFonts w:ascii="宋体" w:hAnsi="宋体" w:cs="宋体"/>
                <w:color w:val="000000"/>
                <w:szCs w:val="21"/>
              </w:rPr>
            </w:pPr>
            <w:r>
              <w:rPr>
                <w:rFonts w:hint="eastAsia" w:ascii="宋体" w:hAnsi="宋体" w:cs="宋体"/>
                <w:color w:val="000000"/>
                <w:szCs w:val="21"/>
              </w:rPr>
              <w:t>业</w:t>
            </w:r>
          </w:p>
          <w:p>
            <w:pPr>
              <w:spacing w:line="360" w:lineRule="auto"/>
              <w:jc w:val="center"/>
              <w:rPr>
                <w:rFonts w:ascii="宋体" w:hAnsi="宋体" w:cs="宋体"/>
                <w:color w:val="000000"/>
                <w:szCs w:val="21"/>
              </w:rPr>
            </w:pPr>
            <w:r>
              <w:rPr>
                <w:rFonts w:hint="eastAsia" w:ascii="宋体" w:hAnsi="宋体" w:cs="宋体"/>
                <w:color w:val="000000"/>
                <w:szCs w:val="21"/>
              </w:rPr>
              <w:t>机</w:t>
            </w:r>
          </w:p>
          <w:p>
            <w:pPr>
              <w:spacing w:line="360" w:lineRule="auto"/>
              <w:jc w:val="center"/>
              <w:rPr>
                <w:rFonts w:ascii="宋体" w:hAnsi="宋体" w:cs="宋体"/>
                <w:color w:val="000000"/>
                <w:szCs w:val="21"/>
              </w:rPr>
            </w:pPr>
            <w:r>
              <w:rPr>
                <w:rFonts w:hint="eastAsia" w:ascii="宋体" w:hAnsi="宋体" w:cs="宋体"/>
                <w:color w:val="000000"/>
                <w:szCs w:val="21"/>
              </w:rPr>
              <w:t>器</w:t>
            </w:r>
          </w:p>
          <w:p>
            <w:pPr>
              <w:spacing w:line="360" w:lineRule="auto"/>
              <w:jc w:val="center"/>
              <w:rPr>
                <w:rFonts w:ascii="宋体" w:hAnsi="宋体" w:cs="宋体"/>
                <w:color w:val="000000"/>
                <w:szCs w:val="21"/>
              </w:rPr>
            </w:pPr>
            <w:r>
              <w:rPr>
                <w:rFonts w:hint="eastAsia" w:ascii="宋体" w:hAnsi="宋体" w:cs="宋体"/>
                <w:color w:val="000000"/>
                <w:szCs w:val="21"/>
              </w:rPr>
              <w:t>人</w:t>
            </w:r>
          </w:p>
          <w:p>
            <w:pPr>
              <w:spacing w:line="360" w:lineRule="auto"/>
              <w:jc w:val="center"/>
              <w:rPr>
                <w:rFonts w:ascii="宋体" w:hAnsi="宋体" w:cs="宋体"/>
                <w:color w:val="000000"/>
                <w:szCs w:val="21"/>
              </w:rPr>
            </w:pPr>
            <w:r>
              <w:rPr>
                <w:rFonts w:hint="eastAsia" w:ascii="宋体" w:hAnsi="宋体" w:cs="宋体"/>
                <w:color w:val="000000"/>
                <w:szCs w:val="21"/>
              </w:rPr>
              <w:t>的</w:t>
            </w:r>
          </w:p>
          <w:p>
            <w:pPr>
              <w:spacing w:line="360" w:lineRule="auto"/>
              <w:jc w:val="center"/>
              <w:rPr>
                <w:rFonts w:ascii="宋体" w:hAnsi="宋体" w:cs="宋体"/>
                <w:color w:val="000000"/>
                <w:szCs w:val="21"/>
              </w:rPr>
            </w:pPr>
            <w:r>
              <w:rPr>
                <w:rFonts w:hint="eastAsia" w:ascii="宋体" w:hAnsi="宋体" w:cs="宋体"/>
                <w:color w:val="000000"/>
                <w:szCs w:val="21"/>
              </w:rPr>
              <w:t>编</w:t>
            </w:r>
          </w:p>
          <w:p>
            <w:pPr>
              <w:spacing w:line="360" w:lineRule="auto"/>
              <w:jc w:val="center"/>
              <w:rPr>
                <w:rFonts w:ascii="宋体" w:hAnsi="宋体" w:cs="宋体"/>
                <w:color w:val="000000"/>
                <w:szCs w:val="21"/>
              </w:rPr>
            </w:pPr>
            <w:r>
              <w:rPr>
                <w:rFonts w:hint="eastAsia" w:ascii="宋体" w:hAnsi="宋体" w:cs="宋体"/>
                <w:color w:val="000000"/>
                <w:szCs w:val="21"/>
              </w:rPr>
              <w:t>程</w:t>
            </w:r>
          </w:p>
          <w:p>
            <w:pPr>
              <w:spacing w:line="360" w:lineRule="auto"/>
              <w:jc w:val="center"/>
              <w:rPr>
                <w:rFonts w:ascii="宋体" w:hAnsi="宋体" w:cs="宋体"/>
                <w:color w:val="000000"/>
                <w:szCs w:val="21"/>
              </w:rPr>
            </w:pPr>
            <w:r>
              <w:rPr>
                <w:rFonts w:hint="eastAsia" w:ascii="宋体" w:hAnsi="宋体" w:cs="宋体"/>
                <w:color w:val="000000"/>
                <w:szCs w:val="21"/>
              </w:rPr>
              <w:t>操</w:t>
            </w:r>
          </w:p>
          <w:p>
            <w:pPr>
              <w:spacing w:line="360" w:lineRule="auto"/>
              <w:jc w:val="center"/>
              <w:rPr>
                <w:rFonts w:ascii="宋体" w:hAnsi="宋体" w:cs="宋体"/>
                <w:color w:val="000000"/>
                <w:szCs w:val="21"/>
              </w:rPr>
            </w:pPr>
            <w:r>
              <w:rPr>
                <w:rFonts w:hint="eastAsia" w:ascii="宋体" w:hAnsi="宋体" w:cs="宋体"/>
                <w:color w:val="000000"/>
                <w:szCs w:val="21"/>
              </w:rPr>
              <w:t>作</w:t>
            </w:r>
          </w:p>
        </w:tc>
        <w:tc>
          <w:tcPr>
            <w:tcW w:w="8384" w:type="dxa"/>
          </w:tcPr>
          <w:p>
            <w:pPr>
              <w:spacing w:line="360" w:lineRule="auto"/>
              <w:jc w:val="left"/>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1.工业机器人I/O通信设置</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能正确根据要求建立工业机器人I/O通信</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能正确进行DSQC652板的配置</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color w:val="000000"/>
                <w:szCs w:val="21"/>
              </w:rPr>
            </w:pPr>
            <w:r>
              <w:rPr>
                <w:rFonts w:hint="eastAsia" w:asciiTheme="majorEastAsia" w:hAnsiTheme="majorEastAsia" w:eastAsiaTheme="majorEastAsia"/>
                <w:szCs w:val="21"/>
              </w:rPr>
              <w:t>能建立系统输入输出信号与I/O的连接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4" w:type="dxa"/>
            <w:vMerge w:val="continue"/>
            <w:vAlign w:val="center"/>
          </w:tcPr>
          <w:p>
            <w:pPr>
              <w:spacing w:line="360" w:lineRule="auto"/>
              <w:jc w:val="center"/>
              <w:rPr>
                <w:rFonts w:ascii="楷体" w:hAnsi="楷体" w:eastAsia="楷体"/>
                <w:color w:val="000000"/>
                <w:szCs w:val="21"/>
              </w:rPr>
            </w:pPr>
          </w:p>
        </w:tc>
        <w:tc>
          <w:tcPr>
            <w:tcW w:w="8384" w:type="dxa"/>
            <w:vAlign w:val="center"/>
          </w:tcPr>
          <w:p>
            <w:pPr>
              <w:spacing w:line="360" w:lineRule="auto"/>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2.矩形轨迹编辑和调试</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能识别常用的程序数据</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能建立常用的程序数据</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能建立矩形轨迹的RAPID程序</w:t>
            </w:r>
          </w:p>
          <w:p>
            <w:pPr>
              <w:numPr>
                <w:ilvl w:val="0"/>
                <w:numId w:val="4"/>
              </w:numPr>
              <w:tabs>
                <w:tab w:val="left" w:pos="252"/>
                <w:tab w:val="left" w:pos="780"/>
                <w:tab w:val="clear" w:pos="0"/>
              </w:tabs>
              <w:spacing w:line="360" w:lineRule="auto"/>
              <w:ind w:right="-124" w:rightChars="-59"/>
              <w:jc w:val="left"/>
              <w:rPr>
                <w:rFonts w:cs="宋体" w:asciiTheme="majorEastAsia" w:hAnsiTheme="majorEastAsia" w:eastAsiaTheme="majorEastAsia"/>
                <w:color w:val="000000"/>
                <w:szCs w:val="21"/>
              </w:rPr>
            </w:pPr>
            <w:r>
              <w:rPr>
                <w:rFonts w:hint="eastAsia" w:asciiTheme="majorEastAsia" w:hAnsiTheme="majorEastAsia" w:eastAsiaTheme="majorEastAsia"/>
                <w:szCs w:val="21"/>
              </w:rPr>
              <w:t>能对矩形轨迹的RAPID程序进行手动调试及自动运行操作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04" w:type="dxa"/>
            <w:vMerge w:val="continue"/>
          </w:tcPr>
          <w:p>
            <w:pPr>
              <w:spacing w:line="360" w:lineRule="auto"/>
              <w:jc w:val="center"/>
              <w:rPr>
                <w:rFonts w:ascii="楷体" w:hAnsi="楷体" w:eastAsia="楷体"/>
                <w:color w:val="000000"/>
                <w:szCs w:val="21"/>
              </w:rPr>
            </w:pPr>
          </w:p>
        </w:tc>
        <w:tc>
          <w:tcPr>
            <w:tcW w:w="8384" w:type="dxa"/>
            <w:vAlign w:val="center"/>
          </w:tcPr>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3.圆形轨迹编辑和调试</w:t>
            </w:r>
          </w:p>
          <w:p>
            <w:pPr>
              <w:numPr>
                <w:ilvl w:val="0"/>
                <w:numId w:val="4"/>
              </w:numPr>
              <w:tabs>
                <w:tab w:val="left" w:pos="252"/>
                <w:tab w:val="left" w:pos="780"/>
                <w:tab w:val="clear" w:pos="0"/>
              </w:tabs>
              <w:spacing w:line="360" w:lineRule="auto"/>
              <w:ind w:right="-124" w:rightChars="-59"/>
              <w:jc w:val="left"/>
              <w:rPr>
                <w:rFonts w:asciiTheme="majorEastAsia" w:hAnsiTheme="majorEastAsia" w:eastAsiaTheme="majorEastAsia"/>
                <w:szCs w:val="21"/>
              </w:rPr>
            </w:pPr>
            <w:r>
              <w:rPr>
                <w:rFonts w:hint="eastAsia" w:asciiTheme="majorEastAsia" w:hAnsiTheme="majorEastAsia" w:eastAsiaTheme="majorEastAsia"/>
                <w:szCs w:val="21"/>
              </w:rPr>
              <w:t>能建立圆形轨迹的RAPID程序</w:t>
            </w:r>
          </w:p>
          <w:p>
            <w:pPr>
              <w:numPr>
                <w:ilvl w:val="0"/>
                <w:numId w:val="4"/>
              </w:numPr>
              <w:tabs>
                <w:tab w:val="left" w:pos="252"/>
                <w:tab w:val="left" w:pos="780"/>
                <w:tab w:val="clear" w:pos="0"/>
              </w:tabs>
              <w:spacing w:line="360" w:lineRule="auto"/>
              <w:ind w:right="-124" w:rightChars="-59"/>
              <w:jc w:val="left"/>
              <w:rPr>
                <w:rFonts w:cs="宋体" w:asciiTheme="majorEastAsia" w:hAnsiTheme="majorEastAsia" w:eastAsiaTheme="majorEastAsia"/>
                <w:szCs w:val="21"/>
              </w:rPr>
            </w:pPr>
            <w:r>
              <w:rPr>
                <w:rFonts w:hint="eastAsia" w:asciiTheme="majorEastAsia" w:hAnsiTheme="majorEastAsia" w:eastAsiaTheme="majorEastAsia"/>
                <w:szCs w:val="21"/>
              </w:rPr>
              <w:t>能对圆形轨迹的RAPID程序进行手动调试及自动运行操作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04" w:type="dxa"/>
            <w:vMerge w:val="continue"/>
          </w:tcPr>
          <w:p>
            <w:pPr>
              <w:spacing w:line="360" w:lineRule="auto"/>
              <w:jc w:val="center"/>
              <w:rPr>
                <w:rFonts w:ascii="楷体" w:hAnsi="楷体" w:eastAsia="楷体"/>
                <w:color w:val="000000"/>
                <w:szCs w:val="21"/>
              </w:rPr>
            </w:pPr>
          </w:p>
        </w:tc>
        <w:tc>
          <w:tcPr>
            <w:tcW w:w="8384" w:type="dxa"/>
            <w:vAlign w:val="center"/>
          </w:tcPr>
          <w:p>
            <w:pPr>
              <w:spacing w:line="360" w:lineRule="auto"/>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4.工业机器人程序备份与恢复</w:t>
            </w:r>
          </w:p>
          <w:p>
            <w:pPr>
              <w:numPr>
                <w:ilvl w:val="0"/>
                <w:numId w:val="4"/>
              </w:numPr>
              <w:tabs>
                <w:tab w:val="left" w:pos="252"/>
                <w:tab w:val="left" w:pos="780"/>
                <w:tab w:val="clear" w:pos="0"/>
              </w:tabs>
              <w:spacing w:line="360" w:lineRule="auto"/>
              <w:ind w:right="-124" w:rightChars="-59"/>
              <w:jc w:val="left"/>
              <w:rPr>
                <w:rFonts w:cs="宋体" w:asciiTheme="majorEastAsia" w:hAnsiTheme="majorEastAsia" w:eastAsiaTheme="majorEastAsia"/>
                <w:color w:val="000000"/>
                <w:szCs w:val="21"/>
              </w:rPr>
            </w:pPr>
            <w:r>
              <w:rPr>
                <w:rFonts w:hint="eastAsia" w:asciiTheme="majorEastAsia" w:hAnsiTheme="majorEastAsia" w:eastAsiaTheme="majorEastAsia"/>
                <w:szCs w:val="21"/>
              </w:rPr>
              <w:t>能备份工业机器人程序与数据</w:t>
            </w:r>
          </w:p>
          <w:p>
            <w:pPr>
              <w:numPr>
                <w:ilvl w:val="0"/>
                <w:numId w:val="4"/>
              </w:numPr>
              <w:tabs>
                <w:tab w:val="left" w:pos="252"/>
                <w:tab w:val="left" w:pos="780"/>
                <w:tab w:val="clear" w:pos="0"/>
              </w:tabs>
              <w:spacing w:line="360" w:lineRule="auto"/>
              <w:ind w:right="-124" w:rightChars="-59"/>
              <w:jc w:val="left"/>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能恢复工业机器人程序和数据</w:t>
            </w:r>
          </w:p>
          <w:p>
            <w:pPr>
              <w:numPr>
                <w:ilvl w:val="0"/>
                <w:numId w:val="4"/>
              </w:numPr>
              <w:tabs>
                <w:tab w:val="left" w:pos="252"/>
                <w:tab w:val="left" w:pos="780"/>
                <w:tab w:val="clear" w:pos="0"/>
              </w:tabs>
              <w:spacing w:line="360" w:lineRule="auto"/>
              <w:ind w:right="-124" w:rightChars="-59"/>
              <w:jc w:val="left"/>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能导入相同工业机器人程序</w:t>
            </w:r>
          </w:p>
        </w:tc>
      </w:tr>
    </w:tbl>
    <w:p>
      <w:pPr>
        <w:pStyle w:val="23"/>
        <w:jc w:val="left"/>
        <w:rPr>
          <w:rFonts w:ascii="Times New Roman" w:hAnsi="Times New Roman"/>
          <w:sz w:val="28"/>
          <w:szCs w:val="28"/>
        </w:rPr>
      </w:pPr>
      <w:r>
        <w:rPr>
          <w:rFonts w:ascii="Times New Roman" w:hAnsi="Times New Roman"/>
          <w:sz w:val="28"/>
          <w:szCs w:val="28"/>
        </w:rPr>
        <w:t>五、参考书目</w:t>
      </w:r>
      <w:bookmarkEnd w:id="13"/>
      <w:bookmarkEnd w:id="14"/>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6"/>
        <w:gridCol w:w="8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dxa"/>
          </w:tcPr>
          <w:p>
            <w:pPr>
              <w:adjustRightInd w:val="0"/>
              <w:snapToGrid w:val="0"/>
              <w:spacing w:after="232" w:afterLines="50"/>
              <w:jc w:val="left"/>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w:t>
            </w:r>
          </w:p>
        </w:tc>
        <w:tc>
          <w:tcPr>
            <w:tcW w:w="8480" w:type="dxa"/>
          </w:tcPr>
          <w:p>
            <w:pPr>
              <w:adjustRightInd w:val="0"/>
              <w:snapToGrid w:val="0"/>
              <w:spacing w:after="232" w:afterLines="50"/>
              <w:rPr>
                <w:rFonts w:asciiTheme="majorEastAsia" w:hAnsiTheme="majorEastAsia" w:eastAsiaTheme="majorEastAsia"/>
                <w:szCs w:val="21"/>
              </w:rPr>
            </w:pPr>
            <w:r>
              <w:rPr>
                <w:rFonts w:asciiTheme="majorEastAsia" w:hAnsiTheme="majorEastAsia" w:eastAsiaTheme="majorEastAsia"/>
                <w:szCs w:val="21"/>
              </w:rPr>
              <w:t>田贵福</w:t>
            </w:r>
            <w:r>
              <w:rPr>
                <w:rFonts w:hint="eastAsia" w:asciiTheme="majorEastAsia" w:hAnsiTheme="majorEastAsia" w:eastAsiaTheme="majorEastAsia"/>
                <w:szCs w:val="21"/>
              </w:rPr>
              <w:t xml:space="preserve"> 主编，《</w:t>
            </w:r>
            <w:r>
              <w:rPr>
                <w:rFonts w:asciiTheme="majorEastAsia" w:hAnsiTheme="majorEastAsia" w:eastAsiaTheme="majorEastAsia"/>
                <w:szCs w:val="21"/>
              </w:rPr>
              <w:t>工业机器人现场编程（</w:t>
            </w:r>
            <w:r>
              <w:rPr>
                <w:rFonts w:hint="eastAsia" w:asciiTheme="majorEastAsia" w:hAnsiTheme="majorEastAsia" w:eastAsiaTheme="majorEastAsia"/>
                <w:szCs w:val="21"/>
              </w:rPr>
              <w:t>ABB</w:t>
            </w:r>
            <w:r>
              <w:rPr>
                <w:rFonts w:asciiTheme="majorEastAsia" w:hAnsiTheme="majorEastAsia" w:eastAsiaTheme="majorEastAsia"/>
                <w:szCs w:val="21"/>
              </w:rPr>
              <w:t>）》</w:t>
            </w:r>
            <w:r>
              <w:rPr>
                <w:rFonts w:hint="eastAsia" w:asciiTheme="majorEastAsia" w:hAnsiTheme="majorEastAsia" w:eastAsiaTheme="majorEastAsia"/>
                <w:szCs w:val="21"/>
              </w:rPr>
              <w:t>,机械工业出版社，2017.7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dxa"/>
          </w:tcPr>
          <w:p>
            <w:pPr>
              <w:adjustRightInd w:val="0"/>
              <w:snapToGrid w:val="0"/>
              <w:spacing w:after="232" w:afterLines="50"/>
              <w:jc w:val="left"/>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w:t>
            </w:r>
          </w:p>
        </w:tc>
        <w:tc>
          <w:tcPr>
            <w:tcW w:w="8480" w:type="dxa"/>
          </w:tcPr>
          <w:p>
            <w:pPr>
              <w:adjustRightInd w:val="0"/>
              <w:snapToGrid w:val="0"/>
              <w:spacing w:after="232" w:afterLines="50"/>
              <w:rPr>
                <w:rFonts w:asciiTheme="majorEastAsia" w:hAnsiTheme="majorEastAsia" w:eastAsiaTheme="majorEastAsia"/>
                <w:szCs w:val="21"/>
              </w:rPr>
            </w:pPr>
            <w:r>
              <w:rPr>
                <w:rFonts w:asciiTheme="majorEastAsia" w:hAnsiTheme="majorEastAsia" w:eastAsiaTheme="majorEastAsia"/>
                <w:szCs w:val="21"/>
              </w:rPr>
              <w:t>谭志彬</w:t>
            </w:r>
            <w:r>
              <w:rPr>
                <w:rFonts w:hint="eastAsia" w:asciiTheme="majorEastAsia" w:hAnsiTheme="majorEastAsia" w:eastAsiaTheme="majorEastAsia"/>
                <w:szCs w:val="21"/>
              </w:rPr>
              <w:t xml:space="preserve"> 主编，《工业机器人操作与运维实训（初级）》，电子工业出版社，2020.3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dxa"/>
          </w:tcPr>
          <w:p>
            <w:pPr>
              <w:adjustRightInd w:val="0"/>
              <w:snapToGrid w:val="0"/>
              <w:spacing w:after="232" w:afterLines="50"/>
              <w:jc w:val="left"/>
              <w:rPr>
                <w:rFonts w:asciiTheme="majorEastAsia" w:hAnsiTheme="majorEastAsia" w:eastAsiaTheme="majorEastAsia"/>
                <w:szCs w:val="21"/>
              </w:rPr>
            </w:pPr>
            <w:r>
              <w:rPr>
                <w:rFonts w:asciiTheme="majorEastAsia" w:hAnsiTheme="majorEastAsia" w:eastAsiaTheme="majorEastAsia"/>
                <w:szCs w:val="21"/>
              </w:rPr>
              <w:t>3</w:t>
            </w:r>
            <w:r>
              <w:rPr>
                <w:rFonts w:hint="eastAsia" w:asciiTheme="majorEastAsia" w:hAnsiTheme="majorEastAsia" w:eastAsiaTheme="majorEastAsia"/>
                <w:szCs w:val="21"/>
              </w:rPr>
              <w:t>、</w:t>
            </w:r>
          </w:p>
        </w:tc>
        <w:tc>
          <w:tcPr>
            <w:tcW w:w="8480" w:type="dxa"/>
          </w:tcPr>
          <w:p>
            <w:pPr>
              <w:adjustRightInd w:val="0"/>
              <w:snapToGrid w:val="0"/>
              <w:spacing w:after="232" w:afterLines="50"/>
              <w:rPr>
                <w:rFonts w:asciiTheme="majorEastAsia" w:hAnsiTheme="majorEastAsia" w:eastAsiaTheme="majorEastAsia"/>
                <w:szCs w:val="21"/>
              </w:rPr>
            </w:pPr>
            <w:r>
              <w:rPr>
                <w:rFonts w:asciiTheme="majorEastAsia" w:hAnsiTheme="majorEastAsia" w:eastAsiaTheme="majorEastAsia"/>
                <w:szCs w:val="21"/>
              </w:rPr>
              <w:t>谭志</w:t>
            </w:r>
            <w:r>
              <w:rPr>
                <w:rFonts w:hint="eastAsia" w:asciiTheme="majorEastAsia" w:hAnsiTheme="majorEastAsia" w:eastAsiaTheme="majorEastAsia"/>
                <w:szCs w:val="21"/>
              </w:rPr>
              <w:t>彬 主编，《工业机器人操作与运维教程》，电子工业出版社，2020.3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dxa"/>
          </w:tcPr>
          <w:p>
            <w:pPr>
              <w:adjustRightInd w:val="0"/>
              <w:snapToGrid w:val="0"/>
              <w:spacing w:after="232" w:afterLines="50"/>
              <w:jc w:val="left"/>
              <w:rPr>
                <w:rFonts w:asciiTheme="majorEastAsia" w:hAnsiTheme="majorEastAsia" w:eastAsiaTheme="majorEastAsia"/>
                <w:szCs w:val="21"/>
              </w:rPr>
            </w:pPr>
            <w:r>
              <w:rPr>
                <w:rFonts w:asciiTheme="majorEastAsia" w:hAnsiTheme="majorEastAsia" w:eastAsiaTheme="majorEastAsia"/>
                <w:szCs w:val="21"/>
              </w:rPr>
              <w:t>4</w:t>
            </w:r>
            <w:r>
              <w:rPr>
                <w:rFonts w:hint="eastAsia" w:asciiTheme="majorEastAsia" w:hAnsiTheme="majorEastAsia" w:eastAsiaTheme="majorEastAsia"/>
                <w:szCs w:val="21"/>
              </w:rPr>
              <w:t>、</w:t>
            </w:r>
          </w:p>
        </w:tc>
        <w:tc>
          <w:tcPr>
            <w:tcW w:w="8480" w:type="dxa"/>
          </w:tcPr>
          <w:p>
            <w:pPr>
              <w:adjustRightInd w:val="0"/>
              <w:snapToGrid w:val="0"/>
              <w:spacing w:after="232" w:afterLines="50"/>
              <w:rPr>
                <w:rFonts w:asciiTheme="majorEastAsia" w:hAnsiTheme="majorEastAsia" w:eastAsiaTheme="majorEastAsia"/>
                <w:szCs w:val="21"/>
              </w:rPr>
            </w:pPr>
            <w:r>
              <w:rPr>
                <w:rFonts w:asciiTheme="majorEastAsia" w:hAnsiTheme="majorEastAsia" w:eastAsiaTheme="majorEastAsia"/>
                <w:szCs w:val="21"/>
              </w:rPr>
              <w:t>孙立坤</w:t>
            </w:r>
            <w:r>
              <w:rPr>
                <w:rFonts w:hint="eastAsia" w:asciiTheme="majorEastAsia" w:hAnsiTheme="majorEastAsia" w:eastAsiaTheme="majorEastAsia"/>
                <w:szCs w:val="21"/>
              </w:rPr>
              <w:t xml:space="preserve"> 主编，《电工与电子技术 第2版》，机械工业出版社，2022.3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dxa"/>
          </w:tcPr>
          <w:p>
            <w:pPr>
              <w:adjustRightInd w:val="0"/>
              <w:snapToGrid w:val="0"/>
              <w:spacing w:after="232" w:afterLines="50"/>
              <w:jc w:val="left"/>
              <w:rPr>
                <w:rFonts w:asciiTheme="majorEastAsia" w:hAnsiTheme="majorEastAsia" w:eastAsiaTheme="majorEastAsia"/>
                <w:szCs w:val="21"/>
              </w:rPr>
            </w:pPr>
            <w:r>
              <w:rPr>
                <w:rFonts w:asciiTheme="majorEastAsia" w:hAnsiTheme="majorEastAsia" w:eastAsiaTheme="majorEastAsia"/>
                <w:szCs w:val="21"/>
              </w:rPr>
              <w:t>5</w:t>
            </w:r>
            <w:r>
              <w:rPr>
                <w:rFonts w:hint="eastAsia" w:asciiTheme="majorEastAsia" w:hAnsiTheme="majorEastAsia" w:eastAsiaTheme="majorEastAsia"/>
                <w:szCs w:val="21"/>
              </w:rPr>
              <w:t>、</w:t>
            </w:r>
          </w:p>
        </w:tc>
        <w:tc>
          <w:tcPr>
            <w:tcW w:w="8480" w:type="dxa"/>
          </w:tcPr>
          <w:p>
            <w:pPr>
              <w:adjustRightInd w:val="0"/>
              <w:snapToGrid w:val="0"/>
              <w:spacing w:after="232" w:afterLines="50"/>
              <w:rPr>
                <w:rFonts w:asciiTheme="majorEastAsia" w:hAnsiTheme="majorEastAsia" w:eastAsiaTheme="majorEastAsia"/>
                <w:szCs w:val="21"/>
              </w:rPr>
            </w:pPr>
            <w:r>
              <w:rPr>
                <w:rFonts w:asciiTheme="majorEastAsia" w:hAnsiTheme="majorEastAsia" w:eastAsiaTheme="majorEastAsia"/>
                <w:szCs w:val="21"/>
              </w:rPr>
              <w:t>王照清 主编，《维修电工（四级）上》，中国劳动社会保障出版社，2013.12（第2版）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dxa"/>
          </w:tcPr>
          <w:p>
            <w:pPr>
              <w:adjustRightInd w:val="0"/>
              <w:snapToGrid w:val="0"/>
              <w:spacing w:after="232" w:afterLines="50"/>
              <w:jc w:val="left"/>
              <w:rPr>
                <w:rFonts w:asciiTheme="majorEastAsia" w:hAnsiTheme="majorEastAsia" w:eastAsiaTheme="majorEastAsia"/>
                <w:szCs w:val="21"/>
              </w:rPr>
            </w:pPr>
            <w:r>
              <w:rPr>
                <w:rFonts w:asciiTheme="majorEastAsia" w:hAnsiTheme="majorEastAsia" w:eastAsiaTheme="majorEastAsia"/>
                <w:szCs w:val="21"/>
              </w:rPr>
              <w:t>6</w:t>
            </w:r>
            <w:r>
              <w:rPr>
                <w:rFonts w:hint="eastAsia" w:asciiTheme="majorEastAsia" w:hAnsiTheme="majorEastAsia" w:eastAsiaTheme="majorEastAsia"/>
                <w:szCs w:val="21"/>
              </w:rPr>
              <w:t>、</w:t>
            </w:r>
          </w:p>
        </w:tc>
        <w:tc>
          <w:tcPr>
            <w:tcW w:w="8480" w:type="dxa"/>
          </w:tcPr>
          <w:p>
            <w:pPr>
              <w:adjustRightInd w:val="0"/>
              <w:snapToGrid w:val="0"/>
              <w:spacing w:after="232" w:afterLines="50"/>
              <w:jc w:val="left"/>
              <w:rPr>
                <w:rFonts w:asciiTheme="majorEastAsia" w:hAnsiTheme="majorEastAsia" w:eastAsiaTheme="majorEastAsia"/>
                <w:szCs w:val="21"/>
              </w:rPr>
            </w:pPr>
            <w:r>
              <w:rPr>
                <w:rFonts w:asciiTheme="majorEastAsia" w:hAnsiTheme="majorEastAsia" w:eastAsiaTheme="majorEastAsia"/>
                <w:szCs w:val="21"/>
              </w:rPr>
              <w:t>王照清 主编，《维修电工（四级）下》，中国劳动社会保障出版社，2013.12（第2版）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dxa"/>
          </w:tcPr>
          <w:p>
            <w:pPr>
              <w:adjustRightInd w:val="0"/>
              <w:snapToGrid w:val="0"/>
              <w:spacing w:after="232" w:afterLines="50"/>
              <w:jc w:val="left"/>
              <w:rPr>
                <w:rFonts w:asciiTheme="majorEastAsia" w:hAnsiTheme="majorEastAsia" w:eastAsiaTheme="majorEastAsia"/>
                <w:szCs w:val="21"/>
              </w:rPr>
            </w:pPr>
            <w:r>
              <w:rPr>
                <w:rFonts w:asciiTheme="majorEastAsia" w:hAnsiTheme="majorEastAsia" w:eastAsiaTheme="majorEastAsia"/>
                <w:szCs w:val="21"/>
              </w:rPr>
              <w:t>7</w:t>
            </w:r>
            <w:r>
              <w:rPr>
                <w:rFonts w:hint="eastAsia" w:asciiTheme="majorEastAsia" w:hAnsiTheme="majorEastAsia" w:eastAsiaTheme="majorEastAsia"/>
                <w:szCs w:val="21"/>
              </w:rPr>
              <w:t>、</w:t>
            </w:r>
          </w:p>
        </w:tc>
        <w:tc>
          <w:tcPr>
            <w:tcW w:w="8480" w:type="dxa"/>
          </w:tcPr>
          <w:p>
            <w:pPr>
              <w:adjustRightInd w:val="0"/>
              <w:snapToGrid w:val="0"/>
              <w:spacing w:after="232" w:afterLines="50"/>
              <w:jc w:val="left"/>
              <w:rPr>
                <w:rFonts w:asciiTheme="majorEastAsia" w:hAnsiTheme="majorEastAsia" w:eastAsiaTheme="majorEastAsia"/>
                <w:szCs w:val="21"/>
              </w:rPr>
            </w:pPr>
            <w:r>
              <w:rPr>
                <w:rFonts w:asciiTheme="majorEastAsia" w:hAnsiTheme="majorEastAsia" w:eastAsiaTheme="majorEastAsia"/>
                <w:szCs w:val="21"/>
              </w:rPr>
              <w:t>编审委员会 主编，《1+x职业技能鉴定考核指导手册.维修电工四级》，中国劳动社会保障出版社，2018.08（第1版）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6" w:type="dxa"/>
          </w:tcPr>
          <w:p>
            <w:pPr>
              <w:adjustRightInd w:val="0"/>
              <w:snapToGrid w:val="0"/>
              <w:spacing w:after="232" w:afterLines="50"/>
              <w:jc w:val="left"/>
              <w:rPr>
                <w:rFonts w:asciiTheme="majorEastAsia" w:hAnsiTheme="majorEastAsia" w:eastAsiaTheme="majorEastAsia"/>
                <w:szCs w:val="21"/>
              </w:rPr>
            </w:pPr>
            <w:r>
              <w:rPr>
                <w:rFonts w:asciiTheme="majorEastAsia" w:hAnsiTheme="majorEastAsia" w:eastAsiaTheme="majorEastAsia"/>
                <w:szCs w:val="21"/>
              </w:rPr>
              <w:t>8</w:t>
            </w:r>
            <w:r>
              <w:rPr>
                <w:rFonts w:hint="eastAsia" w:asciiTheme="majorEastAsia" w:hAnsiTheme="majorEastAsia" w:eastAsiaTheme="majorEastAsia"/>
                <w:szCs w:val="21"/>
              </w:rPr>
              <w:t>、</w:t>
            </w:r>
          </w:p>
        </w:tc>
        <w:tc>
          <w:tcPr>
            <w:tcW w:w="8480" w:type="dxa"/>
          </w:tcPr>
          <w:p>
            <w:pPr>
              <w:adjustRightInd w:val="0"/>
              <w:snapToGrid w:val="0"/>
              <w:spacing w:after="232" w:afterLines="50"/>
              <w:jc w:val="left"/>
              <w:rPr>
                <w:rFonts w:asciiTheme="majorEastAsia" w:hAnsiTheme="majorEastAsia" w:eastAsiaTheme="majorEastAsia"/>
                <w:szCs w:val="21"/>
              </w:rPr>
            </w:pPr>
            <w:r>
              <w:rPr>
                <w:rFonts w:asciiTheme="majorEastAsia" w:hAnsiTheme="majorEastAsia" w:eastAsiaTheme="majorEastAsia"/>
                <w:szCs w:val="21"/>
              </w:rPr>
              <w:t>仇朝东, 主编，《维修电工（四级）》，中国劳动社会保障出版社，2013.12</w:t>
            </w:r>
          </w:p>
        </w:tc>
      </w:tr>
      <w:bookmarkEnd w:id="8"/>
    </w:tbl>
    <w:p>
      <w:pPr>
        <w:adjustRightInd w:val="0"/>
        <w:snapToGrid w:val="0"/>
        <w:spacing w:line="360" w:lineRule="auto"/>
        <w:rPr>
          <w:rFonts w:eastAsia="黑体"/>
          <w:b/>
          <w:sz w:val="24"/>
        </w:rPr>
      </w:pPr>
    </w:p>
    <w:sectPr>
      <w:headerReference r:id="rId4" w:type="first"/>
      <w:headerReference r:id="rId3" w:type="default"/>
      <w:footerReference r:id="rId5" w:type="default"/>
      <w:footerReference r:id="rId6" w:type="even"/>
      <w:pgSz w:w="11906" w:h="16838"/>
      <w:pgMar w:top="1440" w:right="1418" w:bottom="1440" w:left="1588" w:header="851" w:footer="992" w:gutter="0"/>
      <w:pgNumType w:start="0"/>
      <w:cols w:space="720" w:num="1"/>
      <w:titlePg/>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13</w:t>
    </w:r>
    <w:r>
      <w:rPr>
        <w:lang w:val="zh-CN"/>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8"/>
      </w:rPr>
    </w:pPr>
    <w:r>
      <w:fldChar w:fldCharType="begin"/>
    </w:r>
    <w:r>
      <w:rPr>
        <w:rStyle w:val="28"/>
      </w:rPr>
      <w:instrText xml:space="preserve">PAGE  </w:instrText>
    </w:r>
    <w:r>
      <w:fldChar w:fldCharType="separate"/>
    </w:r>
    <w:r>
      <w:rPr>
        <w:rStyle w:val="28"/>
      </w:rPr>
      <w:t>4</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rPr>
        <w:szCs w:val="21"/>
      </w:rPr>
    </w:pPr>
    <w:r>
      <w:rPr>
        <w:rFonts w:hint="eastAsia"/>
        <w:szCs w:val="21"/>
      </w:rPr>
      <w:t>机器人技术中本贯通培养模式转段考试——专业技能水平考试大纲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D2547"/>
    <w:multiLevelType w:val="singleLevel"/>
    <w:tmpl w:val="C6DD2547"/>
    <w:lvl w:ilvl="0" w:tentative="0">
      <w:start w:val="1"/>
      <w:numFmt w:val="bullet"/>
      <w:lvlText w:val=""/>
      <w:lvlJc w:val="left"/>
      <w:pPr>
        <w:ind w:left="420" w:hanging="420"/>
      </w:pPr>
      <w:rPr>
        <w:rFonts w:hint="default" w:ascii="Wingdings" w:hAnsi="Wingdings"/>
      </w:rPr>
    </w:lvl>
  </w:abstractNum>
  <w:abstractNum w:abstractNumId="1">
    <w:nsid w:val="20C43461"/>
    <w:multiLevelType w:val="multilevel"/>
    <w:tmpl w:val="20C434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B16571"/>
    <w:multiLevelType w:val="multilevel"/>
    <w:tmpl w:val="2FB16571"/>
    <w:lvl w:ilvl="0" w:tentative="0">
      <w:start w:val="1"/>
      <w:numFmt w:val="bullet"/>
      <w:lvlText w:val=""/>
      <w:lvlJc w:val="left"/>
      <w:pPr>
        <w:ind w:left="855" w:hanging="420"/>
      </w:pPr>
      <w:rPr>
        <w:rFonts w:hint="default" w:ascii="Wingdings" w:hAnsi="Wingdings"/>
        <w:color w:val="auto"/>
      </w:rPr>
    </w:lvl>
    <w:lvl w:ilvl="1" w:tentative="0">
      <w:start w:val="1"/>
      <w:numFmt w:val="bullet"/>
      <w:lvlText w:val=""/>
      <w:lvlJc w:val="left"/>
      <w:pPr>
        <w:ind w:left="1275" w:hanging="420"/>
      </w:pPr>
      <w:rPr>
        <w:rFonts w:hint="default" w:ascii="Wingdings" w:hAnsi="Wingdings"/>
      </w:rPr>
    </w:lvl>
    <w:lvl w:ilvl="2" w:tentative="0">
      <w:start w:val="1"/>
      <w:numFmt w:val="bullet"/>
      <w:lvlText w:val=""/>
      <w:lvlJc w:val="left"/>
      <w:pPr>
        <w:ind w:left="1695" w:hanging="420"/>
      </w:pPr>
      <w:rPr>
        <w:rFonts w:hint="default" w:ascii="Wingdings" w:hAnsi="Wingdings"/>
      </w:rPr>
    </w:lvl>
    <w:lvl w:ilvl="3" w:tentative="0">
      <w:start w:val="1"/>
      <w:numFmt w:val="bullet"/>
      <w:lvlText w:val=""/>
      <w:lvlJc w:val="left"/>
      <w:pPr>
        <w:ind w:left="2115" w:hanging="420"/>
      </w:pPr>
      <w:rPr>
        <w:rFonts w:hint="default" w:ascii="Wingdings" w:hAnsi="Wingdings"/>
      </w:rPr>
    </w:lvl>
    <w:lvl w:ilvl="4" w:tentative="0">
      <w:start w:val="1"/>
      <w:numFmt w:val="bullet"/>
      <w:lvlText w:val=""/>
      <w:lvlJc w:val="left"/>
      <w:pPr>
        <w:ind w:left="2535" w:hanging="420"/>
      </w:pPr>
      <w:rPr>
        <w:rFonts w:hint="default" w:ascii="Wingdings" w:hAnsi="Wingdings"/>
      </w:rPr>
    </w:lvl>
    <w:lvl w:ilvl="5" w:tentative="0">
      <w:start w:val="1"/>
      <w:numFmt w:val="bullet"/>
      <w:lvlText w:val=""/>
      <w:lvlJc w:val="left"/>
      <w:pPr>
        <w:ind w:left="2955" w:hanging="420"/>
      </w:pPr>
      <w:rPr>
        <w:rFonts w:hint="default" w:ascii="Wingdings" w:hAnsi="Wingdings"/>
      </w:rPr>
    </w:lvl>
    <w:lvl w:ilvl="6" w:tentative="0">
      <w:start w:val="1"/>
      <w:numFmt w:val="bullet"/>
      <w:lvlText w:val=""/>
      <w:lvlJc w:val="left"/>
      <w:pPr>
        <w:ind w:left="3375" w:hanging="420"/>
      </w:pPr>
      <w:rPr>
        <w:rFonts w:hint="default" w:ascii="Wingdings" w:hAnsi="Wingdings"/>
      </w:rPr>
    </w:lvl>
    <w:lvl w:ilvl="7" w:tentative="0">
      <w:start w:val="1"/>
      <w:numFmt w:val="bullet"/>
      <w:lvlText w:val=""/>
      <w:lvlJc w:val="left"/>
      <w:pPr>
        <w:ind w:left="3795" w:hanging="420"/>
      </w:pPr>
      <w:rPr>
        <w:rFonts w:hint="default" w:ascii="Wingdings" w:hAnsi="Wingdings"/>
      </w:rPr>
    </w:lvl>
    <w:lvl w:ilvl="8" w:tentative="0">
      <w:start w:val="1"/>
      <w:numFmt w:val="bullet"/>
      <w:lvlText w:val=""/>
      <w:lvlJc w:val="left"/>
      <w:pPr>
        <w:ind w:left="4215" w:hanging="420"/>
      </w:pPr>
      <w:rPr>
        <w:rFonts w:hint="default" w:ascii="Wingdings" w:hAnsi="Wingdings"/>
      </w:rPr>
    </w:lvl>
  </w:abstractNum>
  <w:abstractNum w:abstractNumId="3">
    <w:nsid w:val="405C5689"/>
    <w:multiLevelType w:val="multilevel"/>
    <w:tmpl w:val="405C5689"/>
    <w:lvl w:ilvl="0" w:tentative="0">
      <w:start w:val="20"/>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454702A6"/>
    <w:multiLevelType w:val="singleLevel"/>
    <w:tmpl w:val="454702A6"/>
    <w:lvl w:ilvl="0" w:tentative="0">
      <w:start w:val="1"/>
      <w:numFmt w:val="bullet"/>
      <w:lvlText w:val=""/>
      <w:lvlJc w:val="left"/>
      <w:pPr>
        <w:ind w:left="420" w:hanging="420"/>
      </w:pPr>
      <w:rPr>
        <w:rFonts w:hint="default" w:ascii="Wingdings" w:hAnsi="Wingdings"/>
      </w:rPr>
    </w:lvl>
  </w:abstractNum>
  <w:abstractNum w:abstractNumId="5">
    <w:nsid w:val="5F156092"/>
    <w:multiLevelType w:val="multilevel"/>
    <w:tmpl w:val="5F156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9D5D7E"/>
    <w:multiLevelType w:val="multilevel"/>
    <w:tmpl w:val="5F9D5D7E"/>
    <w:lvl w:ilvl="0" w:tentative="0">
      <w:start w:val="1"/>
      <w:numFmt w:val="bullet"/>
      <w:lvlText w:val=""/>
      <w:lvlJc w:val="left"/>
      <w:pPr>
        <w:tabs>
          <w:tab w:val="left" w:pos="0"/>
        </w:tabs>
        <w:ind w:left="0" w:firstLine="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72587016"/>
    <w:multiLevelType w:val="multilevel"/>
    <w:tmpl w:val="7258701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6"/>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465"/>
  <w:displayHorizontalDrawingGridEvery w:val="0"/>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MTI3MzVkZDY3Yjg5ZDA2YzgwODExOWI5OGFiMTAifQ=="/>
  </w:docVars>
  <w:rsids>
    <w:rsidRoot w:val="00172A27"/>
    <w:rsid w:val="00006208"/>
    <w:rsid w:val="00012138"/>
    <w:rsid w:val="00012501"/>
    <w:rsid w:val="000146AE"/>
    <w:rsid w:val="00017A87"/>
    <w:rsid w:val="0002069E"/>
    <w:rsid w:val="0002172E"/>
    <w:rsid w:val="00021B8A"/>
    <w:rsid w:val="00024A6C"/>
    <w:rsid w:val="000363EA"/>
    <w:rsid w:val="000366F2"/>
    <w:rsid w:val="0004086B"/>
    <w:rsid w:val="00042C86"/>
    <w:rsid w:val="00043404"/>
    <w:rsid w:val="0004515C"/>
    <w:rsid w:val="00045570"/>
    <w:rsid w:val="000573E9"/>
    <w:rsid w:val="000661A1"/>
    <w:rsid w:val="0007489A"/>
    <w:rsid w:val="0008307C"/>
    <w:rsid w:val="000849DD"/>
    <w:rsid w:val="00092306"/>
    <w:rsid w:val="00095926"/>
    <w:rsid w:val="0009613F"/>
    <w:rsid w:val="000A636B"/>
    <w:rsid w:val="000B1668"/>
    <w:rsid w:val="000B5602"/>
    <w:rsid w:val="000C18B0"/>
    <w:rsid w:val="000C70DA"/>
    <w:rsid w:val="000D0F70"/>
    <w:rsid w:val="000D630B"/>
    <w:rsid w:val="000D746C"/>
    <w:rsid w:val="000E45AB"/>
    <w:rsid w:val="000E6EB9"/>
    <w:rsid w:val="000F3A52"/>
    <w:rsid w:val="00105BFC"/>
    <w:rsid w:val="0010651F"/>
    <w:rsid w:val="00106D8F"/>
    <w:rsid w:val="00106DDB"/>
    <w:rsid w:val="00111312"/>
    <w:rsid w:val="00111D2A"/>
    <w:rsid w:val="001247F5"/>
    <w:rsid w:val="001316ED"/>
    <w:rsid w:val="00133EA8"/>
    <w:rsid w:val="00135206"/>
    <w:rsid w:val="00136A90"/>
    <w:rsid w:val="00142B9A"/>
    <w:rsid w:val="001455CD"/>
    <w:rsid w:val="0014574C"/>
    <w:rsid w:val="0015307B"/>
    <w:rsid w:val="00156FC9"/>
    <w:rsid w:val="00160C36"/>
    <w:rsid w:val="00163858"/>
    <w:rsid w:val="00165E93"/>
    <w:rsid w:val="001727D1"/>
    <w:rsid w:val="00172A27"/>
    <w:rsid w:val="00181ECA"/>
    <w:rsid w:val="00191A9C"/>
    <w:rsid w:val="00192E20"/>
    <w:rsid w:val="00193A35"/>
    <w:rsid w:val="00193D24"/>
    <w:rsid w:val="001A0644"/>
    <w:rsid w:val="001A37D5"/>
    <w:rsid w:val="001A58B9"/>
    <w:rsid w:val="001A650B"/>
    <w:rsid w:val="001A7210"/>
    <w:rsid w:val="001B2CA4"/>
    <w:rsid w:val="001B40A5"/>
    <w:rsid w:val="001B5302"/>
    <w:rsid w:val="001B6238"/>
    <w:rsid w:val="001C6065"/>
    <w:rsid w:val="001D1EBE"/>
    <w:rsid w:val="001D3364"/>
    <w:rsid w:val="001D5578"/>
    <w:rsid w:val="001D6E6D"/>
    <w:rsid w:val="001E28FD"/>
    <w:rsid w:val="001E2BB8"/>
    <w:rsid w:val="001E4131"/>
    <w:rsid w:val="00204005"/>
    <w:rsid w:val="002040F3"/>
    <w:rsid w:val="00206808"/>
    <w:rsid w:val="00215533"/>
    <w:rsid w:val="002173C0"/>
    <w:rsid w:val="00223443"/>
    <w:rsid w:val="00225BEE"/>
    <w:rsid w:val="00226717"/>
    <w:rsid w:val="0024407C"/>
    <w:rsid w:val="002453AA"/>
    <w:rsid w:val="0024549E"/>
    <w:rsid w:val="00255C0F"/>
    <w:rsid w:val="00257ACF"/>
    <w:rsid w:val="00257AF7"/>
    <w:rsid w:val="00263431"/>
    <w:rsid w:val="00263DA1"/>
    <w:rsid w:val="00265A33"/>
    <w:rsid w:val="00267DEC"/>
    <w:rsid w:val="00274982"/>
    <w:rsid w:val="00275A9A"/>
    <w:rsid w:val="00277E42"/>
    <w:rsid w:val="00282594"/>
    <w:rsid w:val="00284E7C"/>
    <w:rsid w:val="002871B2"/>
    <w:rsid w:val="002919F9"/>
    <w:rsid w:val="0029299B"/>
    <w:rsid w:val="0029776D"/>
    <w:rsid w:val="002A0B29"/>
    <w:rsid w:val="002B4655"/>
    <w:rsid w:val="002B6BED"/>
    <w:rsid w:val="002C6902"/>
    <w:rsid w:val="002C7320"/>
    <w:rsid w:val="002D01CC"/>
    <w:rsid w:val="002D357C"/>
    <w:rsid w:val="002D45DD"/>
    <w:rsid w:val="002D4831"/>
    <w:rsid w:val="002D527E"/>
    <w:rsid w:val="002F15C8"/>
    <w:rsid w:val="002F3D32"/>
    <w:rsid w:val="00302E02"/>
    <w:rsid w:val="0030729C"/>
    <w:rsid w:val="00314275"/>
    <w:rsid w:val="0031728D"/>
    <w:rsid w:val="003214AC"/>
    <w:rsid w:val="0032183D"/>
    <w:rsid w:val="003220FF"/>
    <w:rsid w:val="00331DEC"/>
    <w:rsid w:val="00335645"/>
    <w:rsid w:val="00335B4F"/>
    <w:rsid w:val="003364F9"/>
    <w:rsid w:val="00337E3E"/>
    <w:rsid w:val="0034568C"/>
    <w:rsid w:val="0034686B"/>
    <w:rsid w:val="00347AD0"/>
    <w:rsid w:val="00352775"/>
    <w:rsid w:val="0035296C"/>
    <w:rsid w:val="0036438D"/>
    <w:rsid w:val="003656C0"/>
    <w:rsid w:val="0037175B"/>
    <w:rsid w:val="003751BF"/>
    <w:rsid w:val="00384D61"/>
    <w:rsid w:val="00384EAD"/>
    <w:rsid w:val="00387861"/>
    <w:rsid w:val="00397360"/>
    <w:rsid w:val="003A1949"/>
    <w:rsid w:val="003A1ABD"/>
    <w:rsid w:val="003B1467"/>
    <w:rsid w:val="003B425D"/>
    <w:rsid w:val="003B5725"/>
    <w:rsid w:val="003C2DF4"/>
    <w:rsid w:val="003C3E4D"/>
    <w:rsid w:val="003D3B5B"/>
    <w:rsid w:val="003E2779"/>
    <w:rsid w:val="003E42BC"/>
    <w:rsid w:val="003F025D"/>
    <w:rsid w:val="003F1B95"/>
    <w:rsid w:val="003F5525"/>
    <w:rsid w:val="003F72A8"/>
    <w:rsid w:val="0040408D"/>
    <w:rsid w:val="00411D3F"/>
    <w:rsid w:val="0041263A"/>
    <w:rsid w:val="00417C80"/>
    <w:rsid w:val="004210FA"/>
    <w:rsid w:val="00433926"/>
    <w:rsid w:val="00447610"/>
    <w:rsid w:val="00450581"/>
    <w:rsid w:val="00452D25"/>
    <w:rsid w:val="004630A9"/>
    <w:rsid w:val="00465BEE"/>
    <w:rsid w:val="00467C9F"/>
    <w:rsid w:val="00471724"/>
    <w:rsid w:val="00475A7E"/>
    <w:rsid w:val="00486CFD"/>
    <w:rsid w:val="004A0521"/>
    <w:rsid w:val="004A24BC"/>
    <w:rsid w:val="004A46E4"/>
    <w:rsid w:val="004A78CC"/>
    <w:rsid w:val="004B6AF3"/>
    <w:rsid w:val="004C4722"/>
    <w:rsid w:val="004C5714"/>
    <w:rsid w:val="004D000D"/>
    <w:rsid w:val="004D0DE5"/>
    <w:rsid w:val="004D14C1"/>
    <w:rsid w:val="004D29A0"/>
    <w:rsid w:val="004D3E31"/>
    <w:rsid w:val="004D6DBE"/>
    <w:rsid w:val="004E2F03"/>
    <w:rsid w:val="004E78F2"/>
    <w:rsid w:val="004F2D53"/>
    <w:rsid w:val="004F7CFA"/>
    <w:rsid w:val="005009A2"/>
    <w:rsid w:val="00503234"/>
    <w:rsid w:val="0050388D"/>
    <w:rsid w:val="0050603A"/>
    <w:rsid w:val="00506AB3"/>
    <w:rsid w:val="00510473"/>
    <w:rsid w:val="00510D74"/>
    <w:rsid w:val="005115CD"/>
    <w:rsid w:val="00515E8F"/>
    <w:rsid w:val="00517160"/>
    <w:rsid w:val="005173D5"/>
    <w:rsid w:val="00522AC1"/>
    <w:rsid w:val="0052407C"/>
    <w:rsid w:val="00524FE1"/>
    <w:rsid w:val="00525C59"/>
    <w:rsid w:val="00535829"/>
    <w:rsid w:val="00537BC0"/>
    <w:rsid w:val="0054005A"/>
    <w:rsid w:val="005440A3"/>
    <w:rsid w:val="005467DD"/>
    <w:rsid w:val="0055023E"/>
    <w:rsid w:val="00550286"/>
    <w:rsid w:val="00550952"/>
    <w:rsid w:val="00551699"/>
    <w:rsid w:val="00565560"/>
    <w:rsid w:val="005706E2"/>
    <w:rsid w:val="00572E87"/>
    <w:rsid w:val="005745B9"/>
    <w:rsid w:val="00581036"/>
    <w:rsid w:val="005813BB"/>
    <w:rsid w:val="00581E8E"/>
    <w:rsid w:val="0058263F"/>
    <w:rsid w:val="00582D1F"/>
    <w:rsid w:val="005904D6"/>
    <w:rsid w:val="00592061"/>
    <w:rsid w:val="00592CB4"/>
    <w:rsid w:val="00593D21"/>
    <w:rsid w:val="0059418B"/>
    <w:rsid w:val="0059773E"/>
    <w:rsid w:val="005A22D6"/>
    <w:rsid w:val="005A4372"/>
    <w:rsid w:val="005A77BF"/>
    <w:rsid w:val="005B1FC3"/>
    <w:rsid w:val="005B25EF"/>
    <w:rsid w:val="005B5FE7"/>
    <w:rsid w:val="005C08CB"/>
    <w:rsid w:val="005C3621"/>
    <w:rsid w:val="005D1957"/>
    <w:rsid w:val="005D32E9"/>
    <w:rsid w:val="005D3340"/>
    <w:rsid w:val="005D33C1"/>
    <w:rsid w:val="005D40C8"/>
    <w:rsid w:val="005D77CF"/>
    <w:rsid w:val="005E2970"/>
    <w:rsid w:val="005E3443"/>
    <w:rsid w:val="005E5B63"/>
    <w:rsid w:val="005F59A8"/>
    <w:rsid w:val="005F76A2"/>
    <w:rsid w:val="00614D64"/>
    <w:rsid w:val="00622B8E"/>
    <w:rsid w:val="00623326"/>
    <w:rsid w:val="00624BFA"/>
    <w:rsid w:val="00630705"/>
    <w:rsid w:val="00630D67"/>
    <w:rsid w:val="00631989"/>
    <w:rsid w:val="0063210D"/>
    <w:rsid w:val="00633CBF"/>
    <w:rsid w:val="00640C83"/>
    <w:rsid w:val="00641CBD"/>
    <w:rsid w:val="00654DBC"/>
    <w:rsid w:val="006569C1"/>
    <w:rsid w:val="00660421"/>
    <w:rsid w:val="006644C4"/>
    <w:rsid w:val="0067391A"/>
    <w:rsid w:val="0068658A"/>
    <w:rsid w:val="00686C3C"/>
    <w:rsid w:val="006905FB"/>
    <w:rsid w:val="006A3710"/>
    <w:rsid w:val="006A5EF7"/>
    <w:rsid w:val="006B32B4"/>
    <w:rsid w:val="006B3B25"/>
    <w:rsid w:val="006C3F0E"/>
    <w:rsid w:val="006C4FE9"/>
    <w:rsid w:val="006D020C"/>
    <w:rsid w:val="006D1F26"/>
    <w:rsid w:val="006D44D7"/>
    <w:rsid w:val="006D50B4"/>
    <w:rsid w:val="006E0F4B"/>
    <w:rsid w:val="006E2AA7"/>
    <w:rsid w:val="006F2C60"/>
    <w:rsid w:val="00706F2F"/>
    <w:rsid w:val="00711170"/>
    <w:rsid w:val="00712EFF"/>
    <w:rsid w:val="007136E2"/>
    <w:rsid w:val="0071443A"/>
    <w:rsid w:val="00725E19"/>
    <w:rsid w:val="00726E52"/>
    <w:rsid w:val="00733879"/>
    <w:rsid w:val="00737100"/>
    <w:rsid w:val="00742779"/>
    <w:rsid w:val="0074396A"/>
    <w:rsid w:val="007451B4"/>
    <w:rsid w:val="007569AF"/>
    <w:rsid w:val="00761083"/>
    <w:rsid w:val="007617AA"/>
    <w:rsid w:val="00773A73"/>
    <w:rsid w:val="00777EB3"/>
    <w:rsid w:val="00783EC3"/>
    <w:rsid w:val="00786766"/>
    <w:rsid w:val="00790B26"/>
    <w:rsid w:val="00792861"/>
    <w:rsid w:val="007A054D"/>
    <w:rsid w:val="007C6392"/>
    <w:rsid w:val="007D1F79"/>
    <w:rsid w:val="007D4628"/>
    <w:rsid w:val="007E02F7"/>
    <w:rsid w:val="007E1297"/>
    <w:rsid w:val="007E3B9F"/>
    <w:rsid w:val="007E5F2D"/>
    <w:rsid w:val="007F0889"/>
    <w:rsid w:val="007F500F"/>
    <w:rsid w:val="00801056"/>
    <w:rsid w:val="008110A4"/>
    <w:rsid w:val="008119BB"/>
    <w:rsid w:val="00813CB2"/>
    <w:rsid w:val="008243A3"/>
    <w:rsid w:val="00824C38"/>
    <w:rsid w:val="00834FA5"/>
    <w:rsid w:val="00836B39"/>
    <w:rsid w:val="00836C1A"/>
    <w:rsid w:val="00847619"/>
    <w:rsid w:val="00850426"/>
    <w:rsid w:val="008504BD"/>
    <w:rsid w:val="0085102B"/>
    <w:rsid w:val="008653D4"/>
    <w:rsid w:val="00874A1A"/>
    <w:rsid w:val="008762AE"/>
    <w:rsid w:val="00880114"/>
    <w:rsid w:val="00883D46"/>
    <w:rsid w:val="00884510"/>
    <w:rsid w:val="008850E3"/>
    <w:rsid w:val="008870BE"/>
    <w:rsid w:val="00890864"/>
    <w:rsid w:val="00892B92"/>
    <w:rsid w:val="008948C6"/>
    <w:rsid w:val="008966DA"/>
    <w:rsid w:val="0089779A"/>
    <w:rsid w:val="008A3639"/>
    <w:rsid w:val="008A3DCB"/>
    <w:rsid w:val="008C2568"/>
    <w:rsid w:val="008C2BC8"/>
    <w:rsid w:val="008C4C87"/>
    <w:rsid w:val="008C7CF8"/>
    <w:rsid w:val="008D439C"/>
    <w:rsid w:val="008E0CA4"/>
    <w:rsid w:val="008E1B34"/>
    <w:rsid w:val="008E2ECA"/>
    <w:rsid w:val="008E3282"/>
    <w:rsid w:val="008E4E76"/>
    <w:rsid w:val="008F6A71"/>
    <w:rsid w:val="008F6EC6"/>
    <w:rsid w:val="0090077F"/>
    <w:rsid w:val="00900D95"/>
    <w:rsid w:val="0090197D"/>
    <w:rsid w:val="00904BE1"/>
    <w:rsid w:val="00905F77"/>
    <w:rsid w:val="00910FE3"/>
    <w:rsid w:val="009235F8"/>
    <w:rsid w:val="009319B4"/>
    <w:rsid w:val="00936452"/>
    <w:rsid w:val="00936FCB"/>
    <w:rsid w:val="0094156E"/>
    <w:rsid w:val="0094466E"/>
    <w:rsid w:val="009503C9"/>
    <w:rsid w:val="00952596"/>
    <w:rsid w:val="00957FDB"/>
    <w:rsid w:val="00963F4B"/>
    <w:rsid w:val="0096567C"/>
    <w:rsid w:val="0096727B"/>
    <w:rsid w:val="00971118"/>
    <w:rsid w:val="009762D9"/>
    <w:rsid w:val="0097715E"/>
    <w:rsid w:val="009807AD"/>
    <w:rsid w:val="00981367"/>
    <w:rsid w:val="009822E6"/>
    <w:rsid w:val="00984548"/>
    <w:rsid w:val="00984BCE"/>
    <w:rsid w:val="00990725"/>
    <w:rsid w:val="009A35E6"/>
    <w:rsid w:val="009A5224"/>
    <w:rsid w:val="009A7891"/>
    <w:rsid w:val="009C0A73"/>
    <w:rsid w:val="009C0F46"/>
    <w:rsid w:val="009C21FC"/>
    <w:rsid w:val="009C4202"/>
    <w:rsid w:val="009C4F05"/>
    <w:rsid w:val="009C61DB"/>
    <w:rsid w:val="009C6858"/>
    <w:rsid w:val="009C6F66"/>
    <w:rsid w:val="009D0DED"/>
    <w:rsid w:val="009E11E1"/>
    <w:rsid w:val="009F0C98"/>
    <w:rsid w:val="00A00A5C"/>
    <w:rsid w:val="00A01A30"/>
    <w:rsid w:val="00A035F7"/>
    <w:rsid w:val="00A04138"/>
    <w:rsid w:val="00A043DB"/>
    <w:rsid w:val="00A073EC"/>
    <w:rsid w:val="00A20F32"/>
    <w:rsid w:val="00A30657"/>
    <w:rsid w:val="00A30D7D"/>
    <w:rsid w:val="00A33A1B"/>
    <w:rsid w:val="00A33E41"/>
    <w:rsid w:val="00A36B63"/>
    <w:rsid w:val="00A40FED"/>
    <w:rsid w:val="00A41EAE"/>
    <w:rsid w:val="00A42743"/>
    <w:rsid w:val="00A431A2"/>
    <w:rsid w:val="00A43DAF"/>
    <w:rsid w:val="00A47432"/>
    <w:rsid w:val="00A51BBB"/>
    <w:rsid w:val="00A534D3"/>
    <w:rsid w:val="00A60E17"/>
    <w:rsid w:val="00A61B45"/>
    <w:rsid w:val="00A62A22"/>
    <w:rsid w:val="00A65803"/>
    <w:rsid w:val="00A6736F"/>
    <w:rsid w:val="00A70E60"/>
    <w:rsid w:val="00A803DC"/>
    <w:rsid w:val="00A80FE8"/>
    <w:rsid w:val="00A84E83"/>
    <w:rsid w:val="00A921C4"/>
    <w:rsid w:val="00AA0F85"/>
    <w:rsid w:val="00AA1BFE"/>
    <w:rsid w:val="00AA2530"/>
    <w:rsid w:val="00AA3015"/>
    <w:rsid w:val="00AA3EEC"/>
    <w:rsid w:val="00AA43EB"/>
    <w:rsid w:val="00AB1B2E"/>
    <w:rsid w:val="00AB3261"/>
    <w:rsid w:val="00AB6F94"/>
    <w:rsid w:val="00AC21A8"/>
    <w:rsid w:val="00AC4301"/>
    <w:rsid w:val="00AC74C2"/>
    <w:rsid w:val="00AD0BB0"/>
    <w:rsid w:val="00AD155F"/>
    <w:rsid w:val="00AD7E7A"/>
    <w:rsid w:val="00AE19C1"/>
    <w:rsid w:val="00AE42C2"/>
    <w:rsid w:val="00AE498A"/>
    <w:rsid w:val="00AF176C"/>
    <w:rsid w:val="00AF787D"/>
    <w:rsid w:val="00B02B35"/>
    <w:rsid w:val="00B03AD5"/>
    <w:rsid w:val="00B065F6"/>
    <w:rsid w:val="00B06F75"/>
    <w:rsid w:val="00B13833"/>
    <w:rsid w:val="00B13971"/>
    <w:rsid w:val="00B13B57"/>
    <w:rsid w:val="00B2122A"/>
    <w:rsid w:val="00B22FCE"/>
    <w:rsid w:val="00B2348C"/>
    <w:rsid w:val="00B31A1C"/>
    <w:rsid w:val="00B37141"/>
    <w:rsid w:val="00B3767C"/>
    <w:rsid w:val="00B37F07"/>
    <w:rsid w:val="00B443B8"/>
    <w:rsid w:val="00B444D4"/>
    <w:rsid w:val="00B554D2"/>
    <w:rsid w:val="00B564F2"/>
    <w:rsid w:val="00B66093"/>
    <w:rsid w:val="00B66189"/>
    <w:rsid w:val="00B704E7"/>
    <w:rsid w:val="00B72B8D"/>
    <w:rsid w:val="00B7445E"/>
    <w:rsid w:val="00B778D3"/>
    <w:rsid w:val="00B77D84"/>
    <w:rsid w:val="00B82DC4"/>
    <w:rsid w:val="00B842EA"/>
    <w:rsid w:val="00B8463D"/>
    <w:rsid w:val="00B91667"/>
    <w:rsid w:val="00B926EC"/>
    <w:rsid w:val="00B960B4"/>
    <w:rsid w:val="00BA3B86"/>
    <w:rsid w:val="00BB29CF"/>
    <w:rsid w:val="00BB59EA"/>
    <w:rsid w:val="00BC136B"/>
    <w:rsid w:val="00BC6834"/>
    <w:rsid w:val="00BD45DB"/>
    <w:rsid w:val="00BE5E97"/>
    <w:rsid w:val="00BE6072"/>
    <w:rsid w:val="00BE61C3"/>
    <w:rsid w:val="00BF1A57"/>
    <w:rsid w:val="00BF78E7"/>
    <w:rsid w:val="00C02134"/>
    <w:rsid w:val="00C039BB"/>
    <w:rsid w:val="00C105D8"/>
    <w:rsid w:val="00C1261F"/>
    <w:rsid w:val="00C12FD5"/>
    <w:rsid w:val="00C1341A"/>
    <w:rsid w:val="00C20FF9"/>
    <w:rsid w:val="00C23272"/>
    <w:rsid w:val="00C24283"/>
    <w:rsid w:val="00C25BDA"/>
    <w:rsid w:val="00C30807"/>
    <w:rsid w:val="00C30A7A"/>
    <w:rsid w:val="00C31BE0"/>
    <w:rsid w:val="00C36967"/>
    <w:rsid w:val="00C41149"/>
    <w:rsid w:val="00C4584A"/>
    <w:rsid w:val="00C47221"/>
    <w:rsid w:val="00C475D7"/>
    <w:rsid w:val="00C47D6E"/>
    <w:rsid w:val="00C51434"/>
    <w:rsid w:val="00C612FF"/>
    <w:rsid w:val="00C65017"/>
    <w:rsid w:val="00C70A58"/>
    <w:rsid w:val="00C7116D"/>
    <w:rsid w:val="00C722A9"/>
    <w:rsid w:val="00C7297D"/>
    <w:rsid w:val="00C744D4"/>
    <w:rsid w:val="00C75221"/>
    <w:rsid w:val="00C8659D"/>
    <w:rsid w:val="00C87BD1"/>
    <w:rsid w:val="00C90A7F"/>
    <w:rsid w:val="00C92DD0"/>
    <w:rsid w:val="00C957FA"/>
    <w:rsid w:val="00C966DD"/>
    <w:rsid w:val="00CA0DF2"/>
    <w:rsid w:val="00CB31F3"/>
    <w:rsid w:val="00CB42C3"/>
    <w:rsid w:val="00CB6517"/>
    <w:rsid w:val="00CC02C6"/>
    <w:rsid w:val="00CC1E02"/>
    <w:rsid w:val="00CC23BC"/>
    <w:rsid w:val="00CC3F2F"/>
    <w:rsid w:val="00CC4421"/>
    <w:rsid w:val="00CC48F1"/>
    <w:rsid w:val="00CC7010"/>
    <w:rsid w:val="00CD0511"/>
    <w:rsid w:val="00CD1D56"/>
    <w:rsid w:val="00CD1DC0"/>
    <w:rsid w:val="00CD22E3"/>
    <w:rsid w:val="00CD41D0"/>
    <w:rsid w:val="00CD63C0"/>
    <w:rsid w:val="00CD6E90"/>
    <w:rsid w:val="00CD71E3"/>
    <w:rsid w:val="00CE2A5A"/>
    <w:rsid w:val="00CE5125"/>
    <w:rsid w:val="00CE54E9"/>
    <w:rsid w:val="00CF1E6D"/>
    <w:rsid w:val="00CF28D6"/>
    <w:rsid w:val="00CF6C15"/>
    <w:rsid w:val="00D14302"/>
    <w:rsid w:val="00D21CDC"/>
    <w:rsid w:val="00D2759A"/>
    <w:rsid w:val="00D30C40"/>
    <w:rsid w:val="00D34160"/>
    <w:rsid w:val="00D36D28"/>
    <w:rsid w:val="00D37AAD"/>
    <w:rsid w:val="00D44522"/>
    <w:rsid w:val="00D5160E"/>
    <w:rsid w:val="00D51D6B"/>
    <w:rsid w:val="00D542CC"/>
    <w:rsid w:val="00D54AD4"/>
    <w:rsid w:val="00D550E4"/>
    <w:rsid w:val="00D609BC"/>
    <w:rsid w:val="00D70DD2"/>
    <w:rsid w:val="00D71C04"/>
    <w:rsid w:val="00D74EFB"/>
    <w:rsid w:val="00D75AA7"/>
    <w:rsid w:val="00D8068D"/>
    <w:rsid w:val="00D8197D"/>
    <w:rsid w:val="00D82A0A"/>
    <w:rsid w:val="00D846C3"/>
    <w:rsid w:val="00D86220"/>
    <w:rsid w:val="00D94E0D"/>
    <w:rsid w:val="00DA2D2B"/>
    <w:rsid w:val="00DA3CA9"/>
    <w:rsid w:val="00DA65A1"/>
    <w:rsid w:val="00DA6F2A"/>
    <w:rsid w:val="00DB0794"/>
    <w:rsid w:val="00DB0B95"/>
    <w:rsid w:val="00DB5783"/>
    <w:rsid w:val="00DC5665"/>
    <w:rsid w:val="00DC5EA1"/>
    <w:rsid w:val="00DC6D88"/>
    <w:rsid w:val="00DD19B2"/>
    <w:rsid w:val="00DE25F8"/>
    <w:rsid w:val="00DE3A5B"/>
    <w:rsid w:val="00DE659B"/>
    <w:rsid w:val="00DE7474"/>
    <w:rsid w:val="00DF4A63"/>
    <w:rsid w:val="00DF647E"/>
    <w:rsid w:val="00E04F1D"/>
    <w:rsid w:val="00E11523"/>
    <w:rsid w:val="00E142FB"/>
    <w:rsid w:val="00E16B9F"/>
    <w:rsid w:val="00E273AA"/>
    <w:rsid w:val="00E30C20"/>
    <w:rsid w:val="00E32C1E"/>
    <w:rsid w:val="00E34BD7"/>
    <w:rsid w:val="00E367B7"/>
    <w:rsid w:val="00E40592"/>
    <w:rsid w:val="00E629DD"/>
    <w:rsid w:val="00E6443E"/>
    <w:rsid w:val="00E64449"/>
    <w:rsid w:val="00E64B73"/>
    <w:rsid w:val="00E67CD0"/>
    <w:rsid w:val="00E67DE4"/>
    <w:rsid w:val="00E70040"/>
    <w:rsid w:val="00E713A0"/>
    <w:rsid w:val="00E74243"/>
    <w:rsid w:val="00E77D1F"/>
    <w:rsid w:val="00E846FB"/>
    <w:rsid w:val="00E87760"/>
    <w:rsid w:val="00E96614"/>
    <w:rsid w:val="00E9728D"/>
    <w:rsid w:val="00EA28CB"/>
    <w:rsid w:val="00EA4FAF"/>
    <w:rsid w:val="00EA56D6"/>
    <w:rsid w:val="00EB3FCB"/>
    <w:rsid w:val="00EC4462"/>
    <w:rsid w:val="00EC629E"/>
    <w:rsid w:val="00ED08CF"/>
    <w:rsid w:val="00ED11A0"/>
    <w:rsid w:val="00ED73D3"/>
    <w:rsid w:val="00ED7814"/>
    <w:rsid w:val="00ED7F55"/>
    <w:rsid w:val="00EE69CE"/>
    <w:rsid w:val="00EF052A"/>
    <w:rsid w:val="00EF0653"/>
    <w:rsid w:val="00EF5279"/>
    <w:rsid w:val="00F005AB"/>
    <w:rsid w:val="00F05A15"/>
    <w:rsid w:val="00F108AA"/>
    <w:rsid w:val="00F1312C"/>
    <w:rsid w:val="00F14D96"/>
    <w:rsid w:val="00F210DC"/>
    <w:rsid w:val="00F25D9F"/>
    <w:rsid w:val="00F364EF"/>
    <w:rsid w:val="00F37820"/>
    <w:rsid w:val="00F40FAD"/>
    <w:rsid w:val="00F41AEB"/>
    <w:rsid w:val="00F45986"/>
    <w:rsid w:val="00F45CA2"/>
    <w:rsid w:val="00F51B28"/>
    <w:rsid w:val="00F529DE"/>
    <w:rsid w:val="00F53490"/>
    <w:rsid w:val="00F64146"/>
    <w:rsid w:val="00F72674"/>
    <w:rsid w:val="00F765C7"/>
    <w:rsid w:val="00F77C69"/>
    <w:rsid w:val="00F77DE1"/>
    <w:rsid w:val="00F81393"/>
    <w:rsid w:val="00F83707"/>
    <w:rsid w:val="00F84668"/>
    <w:rsid w:val="00F84DCA"/>
    <w:rsid w:val="00FA059A"/>
    <w:rsid w:val="00FA0636"/>
    <w:rsid w:val="00FA119A"/>
    <w:rsid w:val="00FA3578"/>
    <w:rsid w:val="00FA40A9"/>
    <w:rsid w:val="00FA65A8"/>
    <w:rsid w:val="00FA6A87"/>
    <w:rsid w:val="00FB4BA4"/>
    <w:rsid w:val="00FC6DEE"/>
    <w:rsid w:val="00FD323E"/>
    <w:rsid w:val="00FD6A41"/>
    <w:rsid w:val="00FD6D5C"/>
    <w:rsid w:val="00FD75B7"/>
    <w:rsid w:val="00FD7F47"/>
    <w:rsid w:val="00FE138F"/>
    <w:rsid w:val="00FE6FBD"/>
    <w:rsid w:val="00FE731E"/>
    <w:rsid w:val="00FE7F6C"/>
    <w:rsid w:val="00FF2A4D"/>
    <w:rsid w:val="00FF3EEB"/>
    <w:rsid w:val="00FF67C4"/>
    <w:rsid w:val="0218260A"/>
    <w:rsid w:val="0B500A30"/>
    <w:rsid w:val="0E3447BF"/>
    <w:rsid w:val="103A2641"/>
    <w:rsid w:val="12084474"/>
    <w:rsid w:val="178B44C3"/>
    <w:rsid w:val="19E643A8"/>
    <w:rsid w:val="1B205805"/>
    <w:rsid w:val="1C0E4C69"/>
    <w:rsid w:val="1C2A4C25"/>
    <w:rsid w:val="1C6A2C46"/>
    <w:rsid w:val="1DFEB735"/>
    <w:rsid w:val="213C264C"/>
    <w:rsid w:val="23D77EDE"/>
    <w:rsid w:val="25C71571"/>
    <w:rsid w:val="265D29F8"/>
    <w:rsid w:val="282C37A3"/>
    <w:rsid w:val="28C31FFD"/>
    <w:rsid w:val="2A0A0C32"/>
    <w:rsid w:val="2C252BFB"/>
    <w:rsid w:val="3383438D"/>
    <w:rsid w:val="356A532E"/>
    <w:rsid w:val="38D31DFB"/>
    <w:rsid w:val="3965728F"/>
    <w:rsid w:val="39FC72D5"/>
    <w:rsid w:val="3D4B5365"/>
    <w:rsid w:val="44904D0F"/>
    <w:rsid w:val="476A1441"/>
    <w:rsid w:val="47802AEA"/>
    <w:rsid w:val="48B21951"/>
    <w:rsid w:val="49F47F10"/>
    <w:rsid w:val="4E052348"/>
    <w:rsid w:val="50BE17DD"/>
    <w:rsid w:val="573C574F"/>
    <w:rsid w:val="59B81AE9"/>
    <w:rsid w:val="5A0516D2"/>
    <w:rsid w:val="5B265FAF"/>
    <w:rsid w:val="5C4A1D39"/>
    <w:rsid w:val="5D763863"/>
    <w:rsid w:val="601955D4"/>
    <w:rsid w:val="616F3E77"/>
    <w:rsid w:val="61A95741"/>
    <w:rsid w:val="63A61A51"/>
    <w:rsid w:val="693465ED"/>
    <w:rsid w:val="6BC7ECE3"/>
    <w:rsid w:val="6F364AB0"/>
    <w:rsid w:val="6FC175AF"/>
    <w:rsid w:val="70CF698F"/>
    <w:rsid w:val="71157759"/>
    <w:rsid w:val="74414A15"/>
    <w:rsid w:val="748A1760"/>
    <w:rsid w:val="77ED3CF2"/>
    <w:rsid w:val="78A870F9"/>
    <w:rsid w:val="7CFD0798"/>
    <w:rsid w:val="7F562253"/>
    <w:rsid w:val="7F7AB935"/>
    <w:rsid w:val="E3EF35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style>
  <w:style w:type="paragraph" w:styleId="5">
    <w:name w:val="annotation text"/>
    <w:basedOn w:val="1"/>
    <w:semiHidden/>
    <w:unhideWhenUsed/>
    <w:qFormat/>
    <w:uiPriority w:val="99"/>
    <w:pPr>
      <w:jc w:val="left"/>
    </w:pPr>
  </w:style>
  <w:style w:type="paragraph" w:styleId="6">
    <w:name w:val="Body Text"/>
    <w:basedOn w:val="1"/>
    <w:qFormat/>
    <w:uiPriority w:val="0"/>
    <w:rPr>
      <w:color w:val="FF6600"/>
    </w:rPr>
  </w:style>
  <w:style w:type="paragraph" w:styleId="7">
    <w:name w:val="Body Text Indent"/>
    <w:basedOn w:val="1"/>
    <w:qFormat/>
    <w:uiPriority w:val="0"/>
    <w:pPr>
      <w:ind w:left="540" w:leftChars="257"/>
    </w:p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ind w:left="840" w:leftChars="400"/>
    </w:pPr>
  </w:style>
  <w:style w:type="paragraph" w:styleId="10">
    <w:name w:val="Plain Text"/>
    <w:basedOn w:val="1"/>
    <w:link w:val="38"/>
    <w:unhideWhenUsed/>
    <w:qFormat/>
    <w:uiPriority w:val="99"/>
    <w:rPr>
      <w:rFonts w:ascii="宋体" w:hAnsi="Courier New" w:cs="Courier New"/>
      <w:kern w:val="0"/>
      <w:sz w:val="20"/>
      <w:szCs w:val="21"/>
    </w:rPr>
  </w:style>
  <w:style w:type="paragraph" w:styleId="11">
    <w:name w:val="toc 8"/>
    <w:basedOn w:val="1"/>
    <w:next w:val="1"/>
    <w:unhideWhenUsed/>
    <w:qFormat/>
    <w:uiPriority w:val="39"/>
    <w:pPr>
      <w:ind w:left="2940" w:leftChars="1400"/>
    </w:pPr>
  </w:style>
  <w:style w:type="paragraph" w:styleId="12">
    <w:name w:val="Body Text Indent 2"/>
    <w:basedOn w:val="1"/>
    <w:unhideWhenUsed/>
    <w:qFormat/>
    <w:uiPriority w:val="0"/>
    <w:pPr>
      <w:spacing w:line="315" w:lineRule="atLeast"/>
      <w:ind w:firstLine="420" w:firstLineChars="200"/>
    </w:pPr>
    <w:rPr>
      <w:rFonts w:ascii="宋体" w:hAnsi="宋体"/>
    </w:rPr>
  </w:style>
  <w:style w:type="paragraph" w:styleId="13">
    <w:name w:val="Balloon Text"/>
    <w:basedOn w:val="1"/>
    <w:link w:val="31"/>
    <w:qFormat/>
    <w:uiPriority w:val="0"/>
    <w:rPr>
      <w:sz w:val="18"/>
      <w:szCs w:val="18"/>
    </w:rPr>
  </w:style>
  <w:style w:type="paragraph" w:styleId="14">
    <w:name w:val="footer"/>
    <w:basedOn w:val="1"/>
    <w:link w:val="36"/>
    <w:qFormat/>
    <w:uiPriority w:val="0"/>
    <w:pPr>
      <w:tabs>
        <w:tab w:val="center" w:pos="4153"/>
        <w:tab w:val="right" w:pos="8306"/>
      </w:tabs>
      <w:snapToGrid w:val="0"/>
      <w:jc w:val="left"/>
    </w:pPr>
    <w:rPr>
      <w:sz w:val="18"/>
      <w:szCs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link w:val="30"/>
    <w:qFormat/>
    <w:uiPriority w:val="39"/>
    <w:rPr>
      <w:sz w:val="24"/>
    </w:rPr>
  </w:style>
  <w:style w:type="paragraph" w:styleId="17">
    <w:name w:val="toc 4"/>
    <w:basedOn w:val="1"/>
    <w:next w:val="1"/>
    <w:unhideWhenUsed/>
    <w:qFormat/>
    <w:uiPriority w:val="39"/>
    <w:pPr>
      <w:ind w:left="1260" w:leftChars="600"/>
    </w:pPr>
  </w:style>
  <w:style w:type="paragraph" w:styleId="18">
    <w:name w:val="Subtitle"/>
    <w:basedOn w:val="1"/>
    <w:next w:val="1"/>
    <w:link w:val="34"/>
    <w:qFormat/>
    <w:uiPriority w:val="0"/>
    <w:pPr>
      <w:spacing w:before="240" w:after="60" w:line="312" w:lineRule="auto"/>
      <w:jc w:val="center"/>
      <w:outlineLvl w:val="1"/>
    </w:pPr>
    <w:rPr>
      <w:rFonts w:ascii="Cambria" w:hAnsi="Cambria"/>
      <w:b/>
      <w:bCs/>
      <w:kern w:val="28"/>
      <w:sz w:val="32"/>
      <w:szCs w:val="32"/>
    </w:rPr>
  </w:style>
  <w:style w:type="paragraph" w:styleId="19">
    <w:name w:val="toc 6"/>
    <w:basedOn w:val="1"/>
    <w:next w:val="1"/>
    <w:unhideWhenUsed/>
    <w:qFormat/>
    <w:uiPriority w:val="39"/>
    <w:pPr>
      <w:ind w:left="2100" w:leftChars="1000"/>
    </w:pPr>
  </w:style>
  <w:style w:type="paragraph" w:styleId="20">
    <w:name w:val="toc 2"/>
    <w:basedOn w:val="1"/>
    <w:next w:val="1"/>
    <w:qFormat/>
    <w:uiPriority w:val="39"/>
    <w:pPr>
      <w:ind w:left="420" w:leftChars="200"/>
    </w:pPr>
    <w:rPr>
      <w:sz w:val="24"/>
    </w:rPr>
  </w:style>
  <w:style w:type="paragraph" w:styleId="21">
    <w:name w:val="toc 9"/>
    <w:basedOn w:val="1"/>
    <w:next w:val="1"/>
    <w:unhideWhenUsed/>
    <w:qFormat/>
    <w:uiPriority w:val="39"/>
    <w:pPr>
      <w:ind w:left="3360" w:leftChars="1600"/>
    </w:p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link w:val="32"/>
    <w:qFormat/>
    <w:uiPriority w:val="0"/>
    <w:pPr>
      <w:spacing w:before="240" w:after="60"/>
      <w:jc w:val="center"/>
      <w:outlineLvl w:val="0"/>
    </w:pPr>
    <w:rPr>
      <w:rFonts w:ascii="Cambria" w:hAnsi="Cambria"/>
      <w:b/>
      <w:bCs/>
      <w:sz w:val="32"/>
      <w:szCs w:val="32"/>
    </w:rPr>
  </w:style>
  <w:style w:type="table" w:styleId="25">
    <w:name w:val="Table Grid"/>
    <w:basedOn w:val="2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customStyle="1" w:styleId="30">
    <w:name w:val="目录 1 Char"/>
    <w:link w:val="16"/>
    <w:qFormat/>
    <w:uiPriority w:val="39"/>
    <w:rPr>
      <w:kern w:val="2"/>
      <w:sz w:val="24"/>
      <w:szCs w:val="24"/>
    </w:rPr>
  </w:style>
  <w:style w:type="character" w:customStyle="1" w:styleId="31">
    <w:name w:val="批注框文本 Char"/>
    <w:link w:val="13"/>
    <w:qFormat/>
    <w:uiPriority w:val="0"/>
    <w:rPr>
      <w:kern w:val="2"/>
      <w:sz w:val="18"/>
      <w:szCs w:val="18"/>
    </w:rPr>
  </w:style>
  <w:style w:type="character" w:customStyle="1" w:styleId="32">
    <w:name w:val="标题 Char"/>
    <w:link w:val="23"/>
    <w:qFormat/>
    <w:uiPriority w:val="0"/>
    <w:rPr>
      <w:rFonts w:ascii="Cambria" w:hAnsi="Cambria" w:cs="Times New Roman"/>
      <w:b/>
      <w:bCs/>
      <w:kern w:val="2"/>
      <w:sz w:val="32"/>
      <w:szCs w:val="32"/>
    </w:rPr>
  </w:style>
  <w:style w:type="character" w:customStyle="1" w:styleId="33">
    <w:name w:val="页眉 Char"/>
    <w:link w:val="15"/>
    <w:qFormat/>
    <w:uiPriority w:val="0"/>
    <w:rPr>
      <w:kern w:val="2"/>
      <w:sz w:val="18"/>
      <w:szCs w:val="18"/>
    </w:rPr>
  </w:style>
  <w:style w:type="character" w:customStyle="1" w:styleId="34">
    <w:name w:val="副标题 Char"/>
    <w:link w:val="18"/>
    <w:qFormat/>
    <w:uiPriority w:val="0"/>
    <w:rPr>
      <w:rFonts w:ascii="Cambria" w:hAnsi="Cambria" w:cs="Times New Roman"/>
      <w:b/>
      <w:bCs/>
      <w:kern w:val="28"/>
      <w:sz w:val="32"/>
      <w:szCs w:val="32"/>
    </w:rPr>
  </w:style>
  <w:style w:type="character" w:customStyle="1" w:styleId="35">
    <w:name w:val="标题 1 Char"/>
    <w:link w:val="2"/>
    <w:qFormat/>
    <w:uiPriority w:val="0"/>
    <w:rPr>
      <w:b/>
      <w:bCs/>
      <w:kern w:val="44"/>
      <w:sz w:val="44"/>
      <w:szCs w:val="44"/>
    </w:rPr>
  </w:style>
  <w:style w:type="character" w:customStyle="1" w:styleId="36">
    <w:name w:val="页脚 Char"/>
    <w:link w:val="14"/>
    <w:qFormat/>
    <w:uiPriority w:val="0"/>
    <w:rPr>
      <w:kern w:val="2"/>
      <w:sz w:val="18"/>
      <w:szCs w:val="18"/>
    </w:rPr>
  </w:style>
  <w:style w:type="paragraph" w:customStyle="1" w:styleId="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38">
    <w:name w:val="纯文本 Char"/>
    <w:link w:val="10"/>
    <w:qFormat/>
    <w:uiPriority w:val="99"/>
    <w:rPr>
      <w:rFonts w:ascii="宋体" w:hAnsi="Courier New" w:cs="Courier New"/>
      <w:szCs w:val="21"/>
    </w:rPr>
  </w:style>
  <w:style w:type="character" w:customStyle="1" w:styleId="39">
    <w:name w:val="纯文本 Char1"/>
    <w:basedOn w:val="26"/>
    <w:semiHidden/>
    <w:qFormat/>
    <w:uiPriority w:val="99"/>
    <w:rPr>
      <w:rFonts w:ascii="宋体" w:hAnsi="Courier New" w:cs="Courier New"/>
      <w:kern w:val="2"/>
      <w:sz w:val="21"/>
      <w:szCs w:val="21"/>
    </w:rPr>
  </w:style>
  <w:style w:type="paragraph" w:styleId="40">
    <w:name w:val="List Paragraph"/>
    <w:basedOn w:val="1"/>
    <w:qFormat/>
    <w:uiPriority w:val="99"/>
    <w:pPr>
      <w:ind w:firstLine="420" w:firstLineChars="200"/>
    </w:pPr>
  </w:style>
  <w:style w:type="paragraph" w:customStyle="1" w:styleId="41">
    <w:name w:val="msolistparagraph"/>
    <w:basedOn w:val="1"/>
    <w:qFormat/>
    <w:uiPriority w:val="0"/>
    <w:pPr>
      <w:ind w:firstLine="420" w:firstLineChars="200"/>
    </w:pPr>
    <w:rPr>
      <w:rFonts w:ascii="Calibri" w:hAnsi="Calibri"/>
      <w:szCs w:val="22"/>
    </w:rPr>
  </w:style>
  <w:style w:type="character" w:customStyle="1" w:styleId="42">
    <w:name w:val="标题 2 Char"/>
    <w:basedOn w:val="26"/>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174948-3A66-4145-8FCF-30AEF8490F69}">
  <ds:schemaRefs/>
</ds:datastoreItem>
</file>

<file path=docProps/app.xml><?xml version="1.0" encoding="utf-8"?>
<Properties xmlns="http://schemas.openxmlformats.org/officeDocument/2006/extended-properties" xmlns:vt="http://schemas.openxmlformats.org/officeDocument/2006/docPropsVTypes">
  <Template>Normal</Template>
  <Company>xt</Company>
  <Pages>15</Pages>
  <Words>1122</Words>
  <Characters>6398</Characters>
  <Lines>53</Lines>
  <Paragraphs>15</Paragraphs>
  <TotalTime>246</TotalTime>
  <ScaleCrop>false</ScaleCrop>
  <LinksUpToDate>false</LinksUpToDate>
  <CharactersWithSpaces>7505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2023-03-08T04:51:00Z</dcterms:created>
  <dc:creator>xzh</dc:creator>
  <cp:lastModifiedBy>Power</cp:lastModifiedBy>
  <cp:lastPrinted>2023-02-22T17:38:00Z</cp:lastPrinted>
  <dcterms:modified xsi:type="dcterms:W3CDTF">2026-04-02T07:56:40Z</dcterms:modified>
  <dc:title>2003年技能考试复习资料</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BD761F3BECD67266D799B269B5063947_43</vt:lpwstr>
  </property>
</Properties>
</file>