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B1FD5B" w14:textId="77777777" w:rsidR="00280010" w:rsidRDefault="001335D5" w:rsidP="007F274B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</w:rPr>
      </w:pPr>
      <w:bookmarkStart w:id="0" w:name="_Toc132616073"/>
      <w:bookmarkStart w:id="1" w:name="_Toc132615269"/>
      <w:bookmarkStart w:id="2" w:name="_Toc132615154"/>
      <w:r>
        <w:rPr>
          <w:rFonts w:hint="eastAsia"/>
          <w:b/>
          <w:bCs/>
          <w:sz w:val="44"/>
          <w:szCs w:val="44"/>
        </w:rPr>
        <w:t>上海中侨职业技术大学</w:t>
      </w:r>
    </w:p>
    <w:p w14:paraId="34802825" w14:textId="77777777" w:rsidR="00280010" w:rsidRDefault="001335D5" w:rsidP="007F274B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</w:rPr>
        <w:t>数字媒体技术</w:t>
      </w:r>
      <w:r>
        <w:rPr>
          <w:b/>
          <w:bCs/>
          <w:sz w:val="44"/>
          <w:szCs w:val="44"/>
        </w:rPr>
        <w:t>专业中本贯通</w:t>
      </w:r>
      <w:r>
        <w:rPr>
          <w:b/>
          <w:bCs/>
          <w:sz w:val="44"/>
          <w:szCs w:val="44"/>
          <w:lang w:val="zh-CN"/>
        </w:rPr>
        <w:t>转段考试</w:t>
      </w:r>
    </w:p>
    <w:p w14:paraId="3390F453" w14:textId="77777777" w:rsidR="00280010" w:rsidRDefault="001335D5" w:rsidP="007F274B">
      <w:pPr>
        <w:autoSpaceDE w:val="0"/>
        <w:autoSpaceDN w:val="0"/>
        <w:adjustRightInd w:val="0"/>
        <w:snapToGrid w:val="0"/>
        <w:spacing w:line="312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zh-CN"/>
        </w:rPr>
        <w:t>专业技能水平考试大纲</w:t>
      </w:r>
      <w:bookmarkStart w:id="3" w:name="_Toc505595462"/>
      <w:bookmarkEnd w:id="0"/>
      <w:bookmarkEnd w:id="1"/>
      <w:bookmarkEnd w:id="2"/>
    </w:p>
    <w:p w14:paraId="5AF9E8AC" w14:textId="77777777" w:rsidR="00280010" w:rsidRDefault="00280010">
      <w:pPr>
        <w:autoSpaceDE w:val="0"/>
        <w:autoSpaceDN w:val="0"/>
        <w:adjustRightInd w:val="0"/>
        <w:jc w:val="left"/>
        <w:rPr>
          <w:b/>
          <w:sz w:val="28"/>
        </w:rPr>
      </w:pPr>
    </w:p>
    <w:p w14:paraId="405FE421" w14:textId="77777777" w:rsidR="00280010" w:rsidRDefault="001335D5">
      <w:pPr>
        <w:autoSpaceDE w:val="0"/>
        <w:autoSpaceDN w:val="0"/>
        <w:adjustRightInd w:val="0"/>
        <w:spacing w:beforeLines="25" w:before="116" w:afterLines="25" w:after="116"/>
        <w:jc w:val="left"/>
        <w:rPr>
          <w:b/>
          <w:bCs/>
          <w:sz w:val="44"/>
          <w:szCs w:val="44"/>
          <w:lang w:val="zh-CN"/>
        </w:rPr>
      </w:pPr>
      <w:r>
        <w:rPr>
          <w:b/>
          <w:sz w:val="28"/>
        </w:rPr>
        <w:t>一、考试的性质</w:t>
      </w:r>
      <w:bookmarkEnd w:id="3"/>
    </w:p>
    <w:p w14:paraId="4F5D6547" w14:textId="223FAD73" w:rsidR="00280010" w:rsidRDefault="001335D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考试大纲</w:t>
      </w:r>
      <w:r w:rsidR="00B42683">
        <w:rPr>
          <w:sz w:val="24"/>
        </w:rPr>
        <w:t>仅适用于上海市</w:t>
      </w:r>
      <w:r w:rsidR="00B42683">
        <w:rPr>
          <w:rFonts w:hint="eastAsia"/>
          <w:sz w:val="24"/>
        </w:rPr>
        <w:t>经济管理</w:t>
      </w:r>
      <w:r w:rsidR="00B42683">
        <w:rPr>
          <w:sz w:val="24"/>
        </w:rPr>
        <w:t>学校</w:t>
      </w:r>
      <w:r w:rsidR="00B42683">
        <w:rPr>
          <w:sz w:val="24"/>
        </w:rPr>
        <w:t>202</w:t>
      </w:r>
      <w:r w:rsidR="00B42683">
        <w:rPr>
          <w:rFonts w:hint="eastAsia"/>
          <w:sz w:val="24"/>
        </w:rPr>
        <w:t>6</w:t>
      </w:r>
      <w:r w:rsidR="00B42683">
        <w:rPr>
          <w:sz w:val="24"/>
        </w:rPr>
        <w:t>年</w:t>
      </w:r>
      <w:r w:rsidR="00B42683">
        <w:rPr>
          <w:rFonts w:hint="eastAsia"/>
          <w:sz w:val="24"/>
        </w:rPr>
        <w:t>数字媒体</w:t>
      </w:r>
      <w:r w:rsidR="00B42683">
        <w:rPr>
          <w:sz w:val="24"/>
        </w:rPr>
        <w:t>技术专业中本贯通转段考试的学生</w:t>
      </w:r>
      <w:r>
        <w:rPr>
          <w:sz w:val="24"/>
        </w:rPr>
        <w:t>。专业技能水平考试是中本贯通学生完成中职阶段学习后，进入本科阶段学习前必须参加的转段考试中的一部分，</w:t>
      </w:r>
      <w:r>
        <w:rPr>
          <w:rFonts w:ascii="宋体" w:hAnsi="宋体" w:cs="宋体"/>
          <w:sz w:val="24"/>
        </w:rPr>
        <w:t>是数字媒体技术专业中本</w:t>
      </w:r>
      <w:r>
        <w:rPr>
          <w:sz w:val="24"/>
        </w:rPr>
        <w:t>贯通转段的能力评价核心环节</w:t>
      </w:r>
      <w:r>
        <w:rPr>
          <w:rFonts w:hint="eastAsia"/>
          <w:sz w:val="24"/>
        </w:rPr>
        <w:t>。</w:t>
      </w:r>
      <w:r>
        <w:rPr>
          <w:rFonts w:ascii="宋体" w:hAnsi="宋体" w:cs="宋体"/>
          <w:sz w:val="24"/>
        </w:rPr>
        <w:t>本考试聚焦数媒基础、三维建模与动画、视频剪辑与创作</w:t>
      </w:r>
      <w:r>
        <w:rPr>
          <w:rFonts w:ascii="宋体" w:hAnsi="宋体" w:cs="宋体" w:hint="eastAsia"/>
          <w:sz w:val="24"/>
        </w:rPr>
        <w:t>等专业模块</w:t>
      </w:r>
      <w:r>
        <w:rPr>
          <w:rFonts w:ascii="宋体" w:hAnsi="宋体" w:cs="宋体"/>
          <w:sz w:val="24"/>
        </w:rPr>
        <w:t>，全面评估学生的理论知识、职业素养、实操技能及综合应用能力，确保其具备本科阶段学习所需的理论素养与实践能力。</w:t>
      </w:r>
    </w:p>
    <w:p w14:paraId="052D132B" w14:textId="77777777" w:rsidR="00280010" w:rsidRDefault="001335D5">
      <w:pPr>
        <w:autoSpaceDE w:val="0"/>
        <w:autoSpaceDN w:val="0"/>
        <w:adjustRightInd w:val="0"/>
        <w:spacing w:beforeLines="25" w:before="116" w:afterLines="25" w:after="116"/>
        <w:jc w:val="left"/>
        <w:rPr>
          <w:b/>
          <w:sz w:val="28"/>
        </w:rPr>
      </w:pPr>
      <w:bookmarkStart w:id="4" w:name="_Toc505595463"/>
      <w:r>
        <w:rPr>
          <w:b/>
          <w:sz w:val="28"/>
        </w:rPr>
        <w:t>二、考试总体要求</w:t>
      </w:r>
      <w:bookmarkEnd w:id="4"/>
    </w:p>
    <w:p w14:paraId="6C7189D9" w14:textId="77777777" w:rsidR="00280010" w:rsidRDefault="001335D5">
      <w:pPr>
        <w:ind w:firstLineChars="200" w:firstLine="480"/>
        <w:rPr>
          <w:sz w:val="24"/>
        </w:rPr>
      </w:pPr>
      <w:bookmarkStart w:id="5" w:name="_Toc505595464"/>
      <w:r>
        <w:rPr>
          <w:sz w:val="24"/>
        </w:rPr>
        <w:t>专业技能水平考试总分为</w:t>
      </w:r>
      <w:r>
        <w:rPr>
          <w:rFonts w:hint="eastAsia"/>
          <w:sz w:val="24"/>
        </w:rPr>
        <w:t>150</w:t>
      </w:r>
      <w:r>
        <w:rPr>
          <w:sz w:val="24"/>
        </w:rPr>
        <w:t>分，其中：专业理论考试</w:t>
      </w:r>
      <w:r>
        <w:rPr>
          <w:rFonts w:hint="eastAsia"/>
          <w:sz w:val="24"/>
        </w:rPr>
        <w:t>50</w:t>
      </w:r>
      <w:r>
        <w:rPr>
          <w:sz w:val="24"/>
        </w:rPr>
        <w:t>分、专业技能操作考试</w:t>
      </w:r>
      <w:r>
        <w:rPr>
          <w:rFonts w:hint="eastAsia"/>
          <w:sz w:val="24"/>
        </w:rPr>
        <w:t>100</w:t>
      </w:r>
      <w:r>
        <w:rPr>
          <w:sz w:val="24"/>
        </w:rPr>
        <w:t>分。</w:t>
      </w:r>
      <w:r>
        <w:rPr>
          <w:rFonts w:hint="eastAsia"/>
          <w:sz w:val="24"/>
        </w:rPr>
        <w:t>考试时间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分钟。</w:t>
      </w:r>
    </w:p>
    <w:p w14:paraId="5FEBC55F" w14:textId="77777777" w:rsidR="00280010" w:rsidRPr="00B42683" w:rsidRDefault="001335D5">
      <w:pPr>
        <w:ind w:firstLineChars="200" w:firstLine="440"/>
        <w:jc w:val="center"/>
        <w:rPr>
          <w:sz w:val="22"/>
          <w:szCs w:val="22"/>
        </w:rPr>
      </w:pPr>
      <w:r w:rsidRPr="00B42683">
        <w:rPr>
          <w:rFonts w:hint="eastAsia"/>
          <w:sz w:val="22"/>
          <w:szCs w:val="22"/>
        </w:rPr>
        <w:t>表</w:t>
      </w:r>
      <w:r w:rsidRPr="00B42683">
        <w:rPr>
          <w:rFonts w:hint="eastAsia"/>
          <w:sz w:val="22"/>
          <w:szCs w:val="22"/>
        </w:rPr>
        <w:t xml:space="preserve">1 </w:t>
      </w:r>
      <w:r w:rsidRPr="00B42683">
        <w:rPr>
          <w:rFonts w:hint="eastAsia"/>
          <w:sz w:val="22"/>
          <w:szCs w:val="22"/>
        </w:rPr>
        <w:t>专业理论及专业技能操作考试内容及比例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3119"/>
        <w:gridCol w:w="1211"/>
      </w:tblGrid>
      <w:tr w:rsidR="00280010" w:rsidRPr="00B24D7C" w14:paraId="5D1C051B" w14:textId="77777777" w:rsidTr="00B24D7C">
        <w:trPr>
          <w:trHeight w:val="483"/>
        </w:trPr>
        <w:tc>
          <w:tcPr>
            <w:tcW w:w="1809" w:type="dxa"/>
            <w:tcBorders>
              <w:tl2br w:val="single" w:sz="4" w:space="0" w:color="auto"/>
            </w:tcBorders>
            <w:vAlign w:val="center"/>
          </w:tcPr>
          <w:p w14:paraId="0C4439B5" w14:textId="77777777" w:rsidR="00280010" w:rsidRPr="00B24D7C" w:rsidRDefault="00280010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9DAAA7A" w14:textId="77777777" w:rsidR="00280010" w:rsidRPr="00B24D7C" w:rsidRDefault="001335D5" w:rsidP="007F274B">
            <w:pPr>
              <w:jc w:val="center"/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专业理论考试</w:t>
            </w:r>
          </w:p>
        </w:tc>
        <w:tc>
          <w:tcPr>
            <w:tcW w:w="3119" w:type="dxa"/>
            <w:vAlign w:val="center"/>
          </w:tcPr>
          <w:p w14:paraId="7D537B8F" w14:textId="77777777" w:rsidR="007F274B" w:rsidRPr="00B24D7C" w:rsidRDefault="001335D5" w:rsidP="007F274B">
            <w:pPr>
              <w:jc w:val="center"/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专业技能操作考试</w:t>
            </w:r>
          </w:p>
          <w:p w14:paraId="209D84D5" w14:textId="39B20415" w:rsidR="00280010" w:rsidRPr="00B24D7C" w:rsidRDefault="001335D5" w:rsidP="007F274B">
            <w:pPr>
              <w:jc w:val="center"/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（两个方向二选一）</w:t>
            </w:r>
          </w:p>
        </w:tc>
        <w:tc>
          <w:tcPr>
            <w:tcW w:w="1211" w:type="dxa"/>
            <w:vAlign w:val="center"/>
          </w:tcPr>
          <w:p w14:paraId="552B727B" w14:textId="77777777" w:rsidR="00280010" w:rsidRPr="00B24D7C" w:rsidRDefault="001335D5" w:rsidP="007F274B">
            <w:pPr>
              <w:jc w:val="center"/>
              <w:rPr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合计</w:t>
            </w:r>
          </w:p>
        </w:tc>
        <w:bookmarkStart w:id="6" w:name="_GoBack"/>
        <w:bookmarkEnd w:id="6"/>
      </w:tr>
      <w:tr w:rsidR="00280010" w14:paraId="0049F421" w14:textId="77777777" w:rsidTr="007F274B">
        <w:tc>
          <w:tcPr>
            <w:tcW w:w="1809" w:type="dxa"/>
            <w:vAlign w:val="center"/>
          </w:tcPr>
          <w:p w14:paraId="5FF07263" w14:textId="77777777" w:rsidR="00280010" w:rsidRPr="00B24D7C" w:rsidRDefault="001335D5">
            <w:pPr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考核内容</w:t>
            </w:r>
          </w:p>
        </w:tc>
        <w:tc>
          <w:tcPr>
            <w:tcW w:w="2977" w:type="dxa"/>
            <w:vAlign w:val="center"/>
          </w:tcPr>
          <w:p w14:paraId="6F4B6E09" w14:textId="77777777" w:rsidR="00280010" w:rsidRDefault="001335D5">
            <w:pPr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数媒</w:t>
            </w:r>
            <w:r>
              <w:rPr>
                <w:rFonts w:ascii="宋体" w:hAnsi="宋体" w:cs="宋体" w:hint="eastAsia"/>
                <w:sz w:val="24"/>
              </w:rPr>
              <w:t>专业</w:t>
            </w:r>
            <w:r>
              <w:rPr>
                <w:rFonts w:ascii="宋体" w:hAnsi="宋体" w:cs="宋体"/>
                <w:sz w:val="24"/>
              </w:rPr>
              <w:t>基础理论</w:t>
            </w:r>
            <w:r>
              <w:rPr>
                <w:rFonts w:ascii="宋体" w:hAnsi="宋体" w:cs="宋体" w:hint="eastAsia"/>
                <w:sz w:val="24"/>
              </w:rPr>
              <w:t>、核心技能理论知识、行业应用等</w:t>
            </w:r>
          </w:p>
        </w:tc>
        <w:tc>
          <w:tcPr>
            <w:tcW w:w="3119" w:type="dxa"/>
            <w:vAlign w:val="center"/>
          </w:tcPr>
          <w:p w14:paraId="2219A5FD" w14:textId="77777777" w:rsidR="00280010" w:rsidRDefault="001335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方向一：三维建模与动画</w:t>
            </w:r>
          </w:p>
          <w:p w14:paraId="0ADBC15D" w14:textId="77777777" w:rsidR="00280010" w:rsidRDefault="001335D5">
            <w:pPr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方向二：视频剪辑与创作</w:t>
            </w:r>
          </w:p>
        </w:tc>
        <w:tc>
          <w:tcPr>
            <w:tcW w:w="1211" w:type="dxa"/>
            <w:vAlign w:val="center"/>
          </w:tcPr>
          <w:p w14:paraId="4254C0F7" w14:textId="77777777" w:rsidR="00280010" w:rsidRDefault="00280010">
            <w:pPr>
              <w:rPr>
                <w:sz w:val="24"/>
              </w:rPr>
            </w:pPr>
          </w:p>
        </w:tc>
      </w:tr>
      <w:tr w:rsidR="00280010" w14:paraId="21476D60" w14:textId="77777777" w:rsidTr="007F274B">
        <w:tc>
          <w:tcPr>
            <w:tcW w:w="1809" w:type="dxa"/>
            <w:vAlign w:val="center"/>
          </w:tcPr>
          <w:p w14:paraId="6143E4D9" w14:textId="77777777" w:rsidR="00280010" w:rsidRPr="00B24D7C" w:rsidRDefault="001335D5">
            <w:pPr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分数</w:t>
            </w:r>
          </w:p>
        </w:tc>
        <w:tc>
          <w:tcPr>
            <w:tcW w:w="2977" w:type="dxa"/>
            <w:vAlign w:val="center"/>
          </w:tcPr>
          <w:p w14:paraId="25115D2A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119" w:type="dxa"/>
            <w:vAlign w:val="center"/>
          </w:tcPr>
          <w:p w14:paraId="300A2826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211" w:type="dxa"/>
            <w:vAlign w:val="center"/>
          </w:tcPr>
          <w:p w14:paraId="37BFC9DE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</w:tr>
      <w:tr w:rsidR="00280010" w14:paraId="3DA15C0B" w14:textId="77777777" w:rsidTr="007F274B">
        <w:tc>
          <w:tcPr>
            <w:tcW w:w="1809" w:type="dxa"/>
            <w:shd w:val="clear" w:color="auto" w:fill="auto"/>
            <w:vAlign w:val="center"/>
          </w:tcPr>
          <w:p w14:paraId="52AB355C" w14:textId="77777777" w:rsidR="00280010" w:rsidRPr="00B24D7C" w:rsidRDefault="001335D5">
            <w:pPr>
              <w:rPr>
                <w:bCs/>
                <w:sz w:val="24"/>
              </w:rPr>
            </w:pPr>
            <w:r w:rsidRPr="00B24D7C">
              <w:rPr>
                <w:rFonts w:hint="eastAsia"/>
                <w:bCs/>
                <w:sz w:val="24"/>
              </w:rPr>
              <w:t>所占比例（</w:t>
            </w:r>
            <w:r w:rsidRPr="00B24D7C">
              <w:rPr>
                <w:rFonts w:hint="eastAsia"/>
                <w:bCs/>
                <w:sz w:val="24"/>
              </w:rPr>
              <w:t>%</w:t>
            </w:r>
            <w:r w:rsidRPr="00B24D7C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A406E3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33.3%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546A4F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66.7%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8901E05" w14:textId="77777777" w:rsidR="00280010" w:rsidRDefault="00133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100%</w:t>
            </w:r>
          </w:p>
        </w:tc>
      </w:tr>
    </w:tbl>
    <w:p w14:paraId="79A435E9" w14:textId="57E2C940" w:rsidR="00280010" w:rsidRDefault="001335D5" w:rsidP="007F274B">
      <w:pPr>
        <w:numPr>
          <w:ilvl w:val="0"/>
          <w:numId w:val="1"/>
        </w:numPr>
        <w:spacing w:beforeLines="50" w:before="232"/>
        <w:ind w:firstLineChars="200" w:firstLine="482"/>
        <w:rPr>
          <w:sz w:val="24"/>
        </w:rPr>
      </w:pPr>
      <w:r>
        <w:rPr>
          <w:b/>
          <w:sz w:val="24"/>
        </w:rPr>
        <w:t>专业理论考试</w:t>
      </w:r>
      <w:bookmarkEnd w:id="5"/>
      <w:r>
        <w:rPr>
          <w:rFonts w:hint="eastAsia"/>
          <w:b/>
          <w:sz w:val="24"/>
        </w:rPr>
        <w:t>：</w:t>
      </w:r>
      <w:r>
        <w:rPr>
          <w:sz w:val="24"/>
        </w:rPr>
        <w:t>专业理论考试内容主要包括</w:t>
      </w:r>
      <w:r w:rsidR="00B42683">
        <w:rPr>
          <w:rFonts w:hint="eastAsia"/>
          <w:sz w:val="24"/>
        </w:rPr>
        <w:t>数字媒体技术</w:t>
      </w:r>
      <w:r>
        <w:rPr>
          <w:rFonts w:ascii="宋体" w:hAnsi="宋体" w:cs="宋体" w:hint="eastAsia"/>
          <w:sz w:val="24"/>
        </w:rPr>
        <w:t>专业</w:t>
      </w:r>
      <w:r>
        <w:rPr>
          <w:rFonts w:ascii="宋体" w:hAnsi="宋体" w:cs="宋体"/>
          <w:sz w:val="24"/>
        </w:rPr>
        <w:t>基础理论</w:t>
      </w:r>
      <w:r>
        <w:rPr>
          <w:rFonts w:ascii="宋体" w:hAnsi="宋体" w:cs="宋体" w:hint="eastAsia"/>
          <w:sz w:val="24"/>
        </w:rPr>
        <w:t>、核心技能理论知识、行业应用规范等</w:t>
      </w:r>
      <w:r>
        <w:rPr>
          <w:rFonts w:hint="eastAsia"/>
          <w:sz w:val="24"/>
        </w:rPr>
        <w:t>。</w:t>
      </w:r>
      <w:r>
        <w:rPr>
          <w:sz w:val="24"/>
        </w:rPr>
        <w:t>试题类型</w:t>
      </w:r>
      <w:r>
        <w:rPr>
          <w:rFonts w:hint="eastAsia"/>
          <w:sz w:val="24"/>
        </w:rPr>
        <w:t>包括</w:t>
      </w:r>
      <w:r>
        <w:rPr>
          <w:sz w:val="24"/>
        </w:rPr>
        <w:t>选择题、判断题、简答题等。考试采用闭卷</w:t>
      </w:r>
      <w:r>
        <w:rPr>
          <w:rFonts w:hint="eastAsia"/>
          <w:sz w:val="24"/>
        </w:rPr>
        <w:t>机考</w:t>
      </w:r>
      <w:r>
        <w:rPr>
          <w:sz w:val="24"/>
        </w:rPr>
        <w:t>方式</w:t>
      </w:r>
      <w:r>
        <w:rPr>
          <w:rFonts w:hint="eastAsia"/>
          <w:sz w:val="24"/>
        </w:rPr>
        <w:t>。</w:t>
      </w:r>
    </w:p>
    <w:p w14:paraId="31593329" w14:textId="77777777" w:rsidR="00280010" w:rsidRDefault="001335D5">
      <w:pPr>
        <w:numPr>
          <w:ilvl w:val="0"/>
          <w:numId w:val="1"/>
        </w:numPr>
        <w:ind w:firstLineChars="200" w:firstLine="482"/>
        <w:rPr>
          <w:sz w:val="24"/>
        </w:rPr>
      </w:pPr>
      <w:r>
        <w:rPr>
          <w:rFonts w:ascii="宋体" w:hAnsi="宋体" w:hint="eastAsia"/>
          <w:b/>
          <w:bCs/>
          <w:sz w:val="24"/>
        </w:rPr>
        <w:t>专业技能操作考试</w:t>
      </w:r>
      <w:r>
        <w:rPr>
          <w:rFonts w:ascii="宋体" w:hAnsi="宋体" w:hint="eastAsia"/>
          <w:sz w:val="24"/>
        </w:rPr>
        <w:t>：专业技能操作考试为实际操作部分，分为两个方向，选择其一作答。方向一：</w:t>
      </w:r>
      <w:r>
        <w:rPr>
          <w:rFonts w:hint="eastAsia"/>
          <w:sz w:val="24"/>
        </w:rPr>
        <w:t>三维</w:t>
      </w:r>
      <w:r>
        <w:rPr>
          <w:rFonts w:ascii="宋体" w:hAnsi="宋体" w:cs="宋体" w:hint="eastAsia"/>
          <w:sz w:val="24"/>
        </w:rPr>
        <w:t>建模、材质、动画以及渲染的</w:t>
      </w:r>
      <w:r>
        <w:rPr>
          <w:rFonts w:ascii="宋体" w:hAnsi="宋体" w:hint="eastAsia"/>
          <w:sz w:val="24"/>
        </w:rPr>
        <w:t>操作技能。方向二：运用剪辑软件对素材进行转场、效果、合成、字幕、音频的添加制作出成片。</w:t>
      </w:r>
      <w:r>
        <w:rPr>
          <w:sz w:val="24"/>
        </w:rPr>
        <w:t>考试采用闭卷</w:t>
      </w:r>
      <w:r>
        <w:rPr>
          <w:rFonts w:hint="eastAsia"/>
          <w:sz w:val="24"/>
        </w:rPr>
        <w:t>机考</w:t>
      </w:r>
      <w:r>
        <w:rPr>
          <w:sz w:val="24"/>
        </w:rPr>
        <w:t>方式</w:t>
      </w:r>
      <w:r>
        <w:rPr>
          <w:rFonts w:hint="eastAsia"/>
          <w:sz w:val="24"/>
        </w:rPr>
        <w:t>。</w:t>
      </w:r>
    </w:p>
    <w:p w14:paraId="250ACC9F" w14:textId="77777777" w:rsidR="00280010" w:rsidRDefault="001335D5">
      <w:pPr>
        <w:autoSpaceDE w:val="0"/>
        <w:autoSpaceDN w:val="0"/>
        <w:adjustRightInd w:val="0"/>
        <w:spacing w:beforeLines="25" w:before="116" w:afterLines="25" w:after="116"/>
        <w:jc w:val="left"/>
        <w:rPr>
          <w:b/>
          <w:sz w:val="28"/>
        </w:rPr>
      </w:pPr>
      <w:bookmarkStart w:id="7" w:name="_Toc489454061"/>
      <w:bookmarkStart w:id="8" w:name="_Toc505595467"/>
      <w:bookmarkStart w:id="9" w:name="_Toc430821229"/>
      <w:r>
        <w:rPr>
          <w:rFonts w:hint="eastAsia"/>
          <w:b/>
          <w:sz w:val="28"/>
        </w:rPr>
        <w:lastRenderedPageBreak/>
        <w:t>三</w:t>
      </w:r>
      <w:r>
        <w:rPr>
          <w:b/>
          <w:sz w:val="28"/>
        </w:rPr>
        <w:t>、考试内容</w:t>
      </w:r>
      <w:bookmarkEnd w:id="7"/>
      <w:bookmarkEnd w:id="8"/>
    </w:p>
    <w:p w14:paraId="2A58B812" w14:textId="77777777" w:rsidR="00280010" w:rsidRDefault="001335D5">
      <w:pPr>
        <w:autoSpaceDE w:val="0"/>
        <w:autoSpaceDN w:val="0"/>
        <w:adjustRightInd w:val="0"/>
        <w:jc w:val="left"/>
        <w:rPr>
          <w:b/>
          <w:sz w:val="28"/>
        </w:rPr>
      </w:pPr>
      <w:bookmarkStart w:id="10" w:name="_Toc505595468"/>
      <w:r>
        <w:rPr>
          <w:rFonts w:hint="eastAsia"/>
          <w:b/>
          <w:sz w:val="28"/>
        </w:rPr>
        <w:t>（一）专业理论考核</w:t>
      </w:r>
    </w:p>
    <w:p w14:paraId="1219ADB0" w14:textId="2940115C" w:rsidR="00280010" w:rsidRDefault="00B42683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理论</w:t>
      </w:r>
      <w:r w:rsidR="001335D5">
        <w:rPr>
          <w:rFonts w:ascii="宋体" w:hAnsi="宋体" w:cs="宋体" w:hint="eastAsia"/>
          <w:b/>
          <w:bCs/>
          <w:color w:val="000000"/>
          <w:sz w:val="24"/>
        </w:rPr>
        <w:t>基础</w:t>
      </w:r>
    </w:p>
    <w:p w14:paraId="44B3652F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1.1 数字媒体的定义、特征及发展历程</w:t>
      </w:r>
    </w:p>
    <w:p w14:paraId="50486598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1.2 图形图像基础：像素、分辨率、色彩模式、位图/矢量图、图像格式</w:t>
      </w:r>
    </w:p>
    <w:p w14:paraId="26746E6C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1.3 音视频基础：采样率、帧率、码率、音视频格式及技术原理</w:t>
      </w:r>
    </w:p>
    <w:p w14:paraId="73732D2E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1.4 计算机与网络基础：系统组成、数据表示、网络协议、数字技术基础</w:t>
      </w:r>
    </w:p>
    <w:p w14:paraId="7D3F3CE6" w14:textId="77777777" w:rsidR="00280010" w:rsidRDefault="001335D5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技能基础</w:t>
      </w:r>
    </w:p>
    <w:p w14:paraId="7760F9DB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2.1 三维建模与动画：建模方法、材质纹理、关键帧动画、骨骼绑定、渲染基础</w:t>
      </w:r>
    </w:p>
    <w:p w14:paraId="7A085378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2.2 视频剪辑与创作：镜头语言、剪辑流程、调色、特效合成理论</w:t>
      </w:r>
    </w:p>
    <w:p w14:paraId="0B37CAF6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2.3 网页与交互：HTML/CSS/JS 基础、UI/UX 设计原则、交互设计理论</w:t>
      </w:r>
    </w:p>
    <w:p w14:paraId="675AF93E" w14:textId="77777777" w:rsidR="00280010" w:rsidRDefault="001335D5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行业应用</w:t>
      </w:r>
    </w:p>
    <w:p w14:paraId="56C0DB3B" w14:textId="77777777" w:rsidR="00280010" w:rsidRDefault="001335D5">
      <w:pPr>
        <w:autoSpaceDE w:val="0"/>
        <w:autoSpaceDN w:val="0"/>
        <w:adjustRightInd w:val="0"/>
        <w:ind w:leftChars="200" w:left="420" w:rightChars="-66" w:right="-139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 数字媒体主流应用领域：影视、游戏、广告、新媒体、电商设计、数字展示等</w:t>
      </w:r>
    </w:p>
    <w:p w14:paraId="4E1BA034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3.2 新兴技术应用：AI在内容生成、智能剪辑、虚拟数字人等场景的应用</w:t>
      </w:r>
    </w:p>
    <w:p w14:paraId="5631C357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3.3 行业发展趋势：元宇宙、VR/AR、实时渲染等前沿方向的基础认知</w:t>
      </w:r>
    </w:p>
    <w:p w14:paraId="63D8ACA8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11" w:name="_Toc505595471"/>
      <w:bookmarkStart w:id="12" w:name="_Toc489454065"/>
      <w:bookmarkEnd w:id="10"/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（二）专业技能操作考核</w:t>
      </w:r>
    </w:p>
    <w:p w14:paraId="37A6F7E1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 建模</w:t>
      </w:r>
    </w:p>
    <w:p w14:paraId="171D72F8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1.1 运用曲线工具，完成曲面模型的制作</w:t>
      </w:r>
    </w:p>
    <w:p w14:paraId="03C76187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1.2 运用多边形工具，完成简单、进阶模型的制作</w:t>
      </w:r>
    </w:p>
    <w:p w14:paraId="4757F09F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1.3 掌握人物角色建模方法，能完成人物角色模型的制作</w:t>
      </w:r>
    </w:p>
    <w:p w14:paraId="79E260C3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 材质</w:t>
      </w:r>
    </w:p>
    <w:p w14:paraId="0786FCBC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2.1 掌握材质编辑操作方法，能完成基础材质编辑</w:t>
      </w:r>
    </w:p>
    <w:p w14:paraId="4B407640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2.2 掌握材质参数调整技巧，能根据需求调整材质相关参数</w:t>
      </w:r>
    </w:p>
    <w:p w14:paraId="36739DCA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2.3 掌握特殊材质效果制作方法，能完成特殊材质效果的制作</w:t>
      </w:r>
    </w:p>
    <w:p w14:paraId="3A8DC485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 动画</w:t>
      </w:r>
    </w:p>
    <w:p w14:paraId="1E7B2E2C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3.1 掌握关键帧基础操作方法，能完成关键帧的基础操作</w:t>
      </w:r>
    </w:p>
    <w:p w14:paraId="13AF6853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3.2 掌握关键帧曲线编辑技巧，能完成关键帧曲线的编辑操作</w:t>
      </w:r>
    </w:p>
    <w:p w14:paraId="3ADF5EBE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3.3 掌握简单动画案例实现方法，能完成简单动画案例的制作与实现</w:t>
      </w:r>
    </w:p>
    <w:p w14:paraId="5468EB55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4. 渲染</w:t>
      </w:r>
    </w:p>
    <w:p w14:paraId="5DEA419B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4.1 掌握渲染基本流程，能完成模型准备、材质贴图、灯光设置、渲染参数调整及最终图像输出等关键环节的操作</w:t>
      </w:r>
    </w:p>
    <w:p w14:paraId="7A7BF709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 掌握三维软件常用渲染器的使用方法，能根据实际需求选择适用的渲染器及场景</w:t>
      </w:r>
    </w:p>
    <w:p w14:paraId="466549D1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4.3 掌握渲染参数优化技巧，能通过调整输出格式、分辨率及抗锯齿质量等核心参数，优化渲染效果</w:t>
      </w:r>
    </w:p>
    <w:p w14:paraId="227EA7A5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4.4 掌握动画渲染输出方法，能运用三维软件渲染输出不同格式的动画</w:t>
      </w:r>
    </w:p>
    <w:p w14:paraId="5BBBB5C0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5. 视频基础操作</w:t>
      </w:r>
    </w:p>
    <w:p w14:paraId="4909A5EC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5.1 掌握视频编辑软件基础操作方法，能完成软件的基础操作</w:t>
      </w:r>
    </w:p>
    <w:p w14:paraId="2C2A2B29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5.2 掌握视频前期准备相关操作技巧，能完成视频前期准备的各项操作</w:t>
      </w:r>
    </w:p>
    <w:p w14:paraId="61B445D6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6. 素材管理</w:t>
      </w:r>
    </w:p>
    <w:p w14:paraId="2E8DC123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6.1 掌握素材导入与分类方法，能完成素材的导入与分类操作</w:t>
      </w:r>
    </w:p>
    <w:p w14:paraId="6B0065FE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6.2 掌握素材基本处理技巧，能完成素材的基础处理操作</w:t>
      </w:r>
    </w:p>
    <w:p w14:paraId="741F56CA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7. 视频转场与效果</w:t>
      </w:r>
    </w:p>
    <w:p w14:paraId="2CABD284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7.1 掌握转场效果选择与应用方法，能根据需求选择并应用合适的转场效果</w:t>
      </w:r>
    </w:p>
    <w:p w14:paraId="368A6DD7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7.2 掌握转场参数调整技巧，能根据场景需求调整转场相关参数</w:t>
      </w:r>
    </w:p>
    <w:p w14:paraId="719EA7E1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7.3 掌握基础画面调整方法，能完成视频画面的基础调整操作</w:t>
      </w:r>
    </w:p>
    <w:p w14:paraId="340F63C0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7.4 掌握特效与动画应用技巧，能完成特效与动画的添加及应用操作</w:t>
      </w:r>
    </w:p>
    <w:p w14:paraId="4064AA22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7.5 掌握贴纸应用方法，能完成贴纸的选择与应用操作</w:t>
      </w:r>
    </w:p>
    <w:p w14:paraId="2C726EF5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8. 素材合成</w:t>
      </w:r>
    </w:p>
    <w:p w14:paraId="7092DF64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8.1 掌握多轨道素材整合方法，能完成多轨道素材的整合操作</w:t>
      </w:r>
    </w:p>
    <w:p w14:paraId="73F50402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8.2 掌握蒙版合成应用技巧，能完成蒙版合成的相关操作</w:t>
      </w:r>
    </w:p>
    <w:p w14:paraId="1899585D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8.3 掌握合成效果检查方法，能完成素材合成效果的检查与调整</w:t>
      </w:r>
    </w:p>
    <w:p w14:paraId="21F6ABCB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9. 字幕和音频</w:t>
      </w:r>
    </w:p>
    <w:p w14:paraId="36359AED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9.1 掌握字幕制作与编辑方法，能完成字幕的制作与编辑操作</w:t>
      </w:r>
    </w:p>
    <w:p w14:paraId="2573710C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9.2 掌握音频处理技巧，能完成音频的基础处理操作</w:t>
      </w:r>
    </w:p>
    <w:p w14:paraId="410E6A2F" w14:textId="77777777" w:rsidR="00280010" w:rsidRDefault="001335D5"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10. 导出影片</w:t>
      </w:r>
    </w:p>
    <w:p w14:paraId="579F09F8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10.1 掌握封面设计方法，能完成影片封面的设计制作</w:t>
      </w:r>
    </w:p>
    <w:p w14:paraId="5AF992E6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10.2 掌握导出参数设置技巧，能根据需求设置合适的影片导出参数</w:t>
      </w:r>
    </w:p>
    <w:p w14:paraId="52C3A5A5" w14:textId="77777777" w:rsidR="00280010" w:rsidRDefault="001335D5">
      <w:pPr>
        <w:autoSpaceDE w:val="0"/>
        <w:autoSpaceDN w:val="0"/>
        <w:adjustRightInd w:val="0"/>
        <w:ind w:leftChars="200" w:left="42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10.3 掌握影片导出与检查方法，能完成影片的导出及导出后的检查操作</w:t>
      </w:r>
    </w:p>
    <w:p w14:paraId="1BD8B503" w14:textId="77777777" w:rsidR="00280010" w:rsidRDefault="001335D5">
      <w:pPr>
        <w:autoSpaceDE w:val="0"/>
        <w:autoSpaceDN w:val="0"/>
        <w:adjustRightInd w:val="0"/>
        <w:spacing w:beforeLines="25" w:before="116" w:afterLines="25" w:after="116"/>
        <w:jc w:val="left"/>
        <w:rPr>
          <w:b/>
          <w:sz w:val="28"/>
        </w:rPr>
      </w:pPr>
      <w:r>
        <w:rPr>
          <w:rFonts w:hint="eastAsia"/>
          <w:b/>
          <w:sz w:val="28"/>
        </w:rPr>
        <w:lastRenderedPageBreak/>
        <w:t>四、</w:t>
      </w:r>
      <w:r>
        <w:rPr>
          <w:b/>
          <w:sz w:val="28"/>
        </w:rPr>
        <w:t>参考书目</w:t>
      </w:r>
      <w:bookmarkEnd w:id="11"/>
      <w:bookmarkEnd w:id="12"/>
    </w:p>
    <w:bookmarkEnd w:id="9"/>
    <w:p w14:paraId="0E4A72AA" w14:textId="77777777" w:rsidR="00280010" w:rsidRDefault="001335D5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1.周京来 主编，《Maya建模从入门到实践（新形态版）》,清华大学出版社出版，2025.4</w:t>
      </w:r>
    </w:p>
    <w:p w14:paraId="7C29648C" w14:textId="77777777" w:rsidR="00280010" w:rsidRDefault="001335D5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2.黑马程序员 主编，《Premiere 视频剪辑案例教程》，中国铁道出版社，2025.6</w:t>
      </w:r>
    </w:p>
    <w:p w14:paraId="0069FA0A" w14:textId="77777777" w:rsidR="00280010" w:rsidRDefault="00280010">
      <w:pPr>
        <w:adjustRightInd w:val="0"/>
        <w:snapToGrid w:val="0"/>
        <w:spacing w:line="360" w:lineRule="auto"/>
        <w:rPr>
          <w:rFonts w:eastAsia="黑体"/>
          <w:b/>
          <w:sz w:val="24"/>
        </w:rPr>
      </w:pPr>
    </w:p>
    <w:sectPr w:rsidR="00280010" w:rsidSect="00B42683">
      <w:footerReference w:type="even" r:id="rId8"/>
      <w:footerReference w:type="default" r:id="rId9"/>
      <w:headerReference w:type="first" r:id="rId10"/>
      <w:pgSz w:w="11906" w:h="16838"/>
      <w:pgMar w:top="1440" w:right="1418" w:bottom="1440" w:left="1588" w:header="851" w:footer="992" w:gutter="0"/>
      <w:pgNumType w:start="1"/>
      <w:cols w:space="720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E44E" w14:textId="77777777" w:rsidR="00F800F1" w:rsidRDefault="00F800F1">
      <w:r>
        <w:separator/>
      </w:r>
    </w:p>
  </w:endnote>
  <w:endnote w:type="continuationSeparator" w:id="0">
    <w:p w14:paraId="79D201B6" w14:textId="77777777" w:rsidR="00F800F1" w:rsidRDefault="00F8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55DC" w14:textId="77777777" w:rsidR="00280010" w:rsidRDefault="001335D5">
    <w:pPr>
      <w:pStyle w:val="ab"/>
      <w:framePr w:wrap="around" w:vAnchor="text" w:hAnchor="margin" w:xAlign="center" w:y="1"/>
      <w:rPr>
        <w:rStyle w:val="af8"/>
      </w:rPr>
    </w:pPr>
    <w:r>
      <w:fldChar w:fldCharType="begin"/>
    </w:r>
    <w:r>
      <w:rPr>
        <w:rStyle w:val="af8"/>
      </w:rPr>
      <w:instrText xml:space="preserve">PAGE  </w:instrText>
    </w:r>
    <w:r>
      <w:fldChar w:fldCharType="separate"/>
    </w:r>
    <w:r>
      <w:rPr>
        <w:rStyle w:val="af8"/>
      </w:rPr>
      <w:t>4</w:t>
    </w:r>
    <w:r>
      <w:fldChar w:fldCharType="end"/>
    </w:r>
  </w:p>
  <w:p w14:paraId="0F6BB9F5" w14:textId="77777777" w:rsidR="00280010" w:rsidRDefault="002800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745A" w14:textId="33DE18CC" w:rsidR="00280010" w:rsidRDefault="001335D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D7C" w:rsidRPr="00B24D7C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C530" w14:textId="77777777" w:rsidR="00F800F1" w:rsidRDefault="00F800F1">
      <w:r>
        <w:separator/>
      </w:r>
    </w:p>
  </w:footnote>
  <w:footnote w:type="continuationSeparator" w:id="0">
    <w:p w14:paraId="7D133228" w14:textId="77777777" w:rsidR="00F800F1" w:rsidRDefault="00F8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75DD" w14:textId="77777777" w:rsidR="00280010" w:rsidRDefault="00280010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7C04AE"/>
    <w:multiLevelType w:val="singleLevel"/>
    <w:tmpl w:val="D77C04A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05FEA0"/>
    <w:multiLevelType w:val="singleLevel"/>
    <w:tmpl w:val="EF05FE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5"/>
  <w:drawingGridVerticalSpacing w:val="465"/>
  <w:displayHorizont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I3MzVkZDY3Yjg5ZDA2YzgwODExOWI5OGFiMTAifQ=="/>
  </w:docVars>
  <w:rsids>
    <w:rsidRoot w:val="00172A27"/>
    <w:rsid w:val="B7C56444"/>
    <w:rsid w:val="BBFFDBAB"/>
    <w:rsid w:val="DFF9D99C"/>
    <w:rsid w:val="F77A7C74"/>
    <w:rsid w:val="F7BDF74F"/>
    <w:rsid w:val="F7EBAE1F"/>
    <w:rsid w:val="00006208"/>
    <w:rsid w:val="00012138"/>
    <w:rsid w:val="00012501"/>
    <w:rsid w:val="000146AE"/>
    <w:rsid w:val="00015351"/>
    <w:rsid w:val="00017A87"/>
    <w:rsid w:val="0002069E"/>
    <w:rsid w:val="0002172E"/>
    <w:rsid w:val="00021B8A"/>
    <w:rsid w:val="000223CB"/>
    <w:rsid w:val="00024A6C"/>
    <w:rsid w:val="000363EA"/>
    <w:rsid w:val="000366F2"/>
    <w:rsid w:val="0004086B"/>
    <w:rsid w:val="00042C86"/>
    <w:rsid w:val="00043404"/>
    <w:rsid w:val="0004515C"/>
    <w:rsid w:val="00045570"/>
    <w:rsid w:val="000573E9"/>
    <w:rsid w:val="000661A1"/>
    <w:rsid w:val="0007489A"/>
    <w:rsid w:val="0008307C"/>
    <w:rsid w:val="000849DD"/>
    <w:rsid w:val="00092306"/>
    <w:rsid w:val="00095926"/>
    <w:rsid w:val="0009613F"/>
    <w:rsid w:val="00096D82"/>
    <w:rsid w:val="000A3986"/>
    <w:rsid w:val="000A61C3"/>
    <w:rsid w:val="000A636B"/>
    <w:rsid w:val="000B1668"/>
    <w:rsid w:val="000B5602"/>
    <w:rsid w:val="000C18B0"/>
    <w:rsid w:val="000C70DA"/>
    <w:rsid w:val="000D0F70"/>
    <w:rsid w:val="000D630B"/>
    <w:rsid w:val="000D6A41"/>
    <w:rsid w:val="000D746C"/>
    <w:rsid w:val="000E163B"/>
    <w:rsid w:val="000E45AB"/>
    <w:rsid w:val="000E6EB9"/>
    <w:rsid w:val="000F1A93"/>
    <w:rsid w:val="000F3A52"/>
    <w:rsid w:val="001047B4"/>
    <w:rsid w:val="00105BFC"/>
    <w:rsid w:val="0010651F"/>
    <w:rsid w:val="00106D8F"/>
    <w:rsid w:val="00106DDB"/>
    <w:rsid w:val="00111312"/>
    <w:rsid w:val="00111D2A"/>
    <w:rsid w:val="001247F5"/>
    <w:rsid w:val="001316ED"/>
    <w:rsid w:val="001319E9"/>
    <w:rsid w:val="001335D5"/>
    <w:rsid w:val="00133EA8"/>
    <w:rsid w:val="00135206"/>
    <w:rsid w:val="00136A90"/>
    <w:rsid w:val="00142B9A"/>
    <w:rsid w:val="001455CD"/>
    <w:rsid w:val="0014574C"/>
    <w:rsid w:val="0015307B"/>
    <w:rsid w:val="00156FC9"/>
    <w:rsid w:val="00160C36"/>
    <w:rsid w:val="00163858"/>
    <w:rsid w:val="00165E93"/>
    <w:rsid w:val="001727D1"/>
    <w:rsid w:val="00172A27"/>
    <w:rsid w:val="00181ECA"/>
    <w:rsid w:val="00191A9C"/>
    <w:rsid w:val="00192E20"/>
    <w:rsid w:val="00193A35"/>
    <w:rsid w:val="00193D24"/>
    <w:rsid w:val="001A0644"/>
    <w:rsid w:val="001A37D5"/>
    <w:rsid w:val="001A58B9"/>
    <w:rsid w:val="001A650B"/>
    <w:rsid w:val="001A7210"/>
    <w:rsid w:val="001B2CA4"/>
    <w:rsid w:val="001B40A5"/>
    <w:rsid w:val="001B5302"/>
    <w:rsid w:val="001B6238"/>
    <w:rsid w:val="001C6065"/>
    <w:rsid w:val="001D1EBE"/>
    <w:rsid w:val="001D3364"/>
    <w:rsid w:val="001D5578"/>
    <w:rsid w:val="001D6E6D"/>
    <w:rsid w:val="001E28FD"/>
    <w:rsid w:val="001E2BB8"/>
    <w:rsid w:val="001E4131"/>
    <w:rsid w:val="001F659A"/>
    <w:rsid w:val="00204005"/>
    <w:rsid w:val="002040F3"/>
    <w:rsid w:val="002059AE"/>
    <w:rsid w:val="00206808"/>
    <w:rsid w:val="00207920"/>
    <w:rsid w:val="00215533"/>
    <w:rsid w:val="002173C0"/>
    <w:rsid w:val="00222F59"/>
    <w:rsid w:val="00222F67"/>
    <w:rsid w:val="00223443"/>
    <w:rsid w:val="00225BEE"/>
    <w:rsid w:val="00226717"/>
    <w:rsid w:val="0024407C"/>
    <w:rsid w:val="002453AA"/>
    <w:rsid w:val="0024549E"/>
    <w:rsid w:val="00255C0F"/>
    <w:rsid w:val="00257ACF"/>
    <w:rsid w:val="00257AF7"/>
    <w:rsid w:val="002620D6"/>
    <w:rsid w:val="00263431"/>
    <w:rsid w:val="00263DA1"/>
    <w:rsid w:val="00265A33"/>
    <w:rsid w:val="00267DEC"/>
    <w:rsid w:val="0027358D"/>
    <w:rsid w:val="00274982"/>
    <w:rsid w:val="00275A9A"/>
    <w:rsid w:val="00277E42"/>
    <w:rsid w:val="00280010"/>
    <w:rsid w:val="002824C8"/>
    <w:rsid w:val="00282594"/>
    <w:rsid w:val="00283BE2"/>
    <w:rsid w:val="00284E7C"/>
    <w:rsid w:val="002871B2"/>
    <w:rsid w:val="002919F9"/>
    <w:rsid w:val="0029299B"/>
    <w:rsid w:val="0029776D"/>
    <w:rsid w:val="002A0B29"/>
    <w:rsid w:val="002B4655"/>
    <w:rsid w:val="002B6BED"/>
    <w:rsid w:val="002C6902"/>
    <w:rsid w:val="002C7320"/>
    <w:rsid w:val="002D01CC"/>
    <w:rsid w:val="002D357C"/>
    <w:rsid w:val="002D3A61"/>
    <w:rsid w:val="002D45DD"/>
    <w:rsid w:val="002D4831"/>
    <w:rsid w:val="002D527E"/>
    <w:rsid w:val="002D7420"/>
    <w:rsid w:val="002F15C8"/>
    <w:rsid w:val="002F3D32"/>
    <w:rsid w:val="00302E02"/>
    <w:rsid w:val="0030729C"/>
    <w:rsid w:val="00314275"/>
    <w:rsid w:val="0031728D"/>
    <w:rsid w:val="00317D85"/>
    <w:rsid w:val="003214AC"/>
    <w:rsid w:val="0032183D"/>
    <w:rsid w:val="003220FF"/>
    <w:rsid w:val="00331DEC"/>
    <w:rsid w:val="00335645"/>
    <w:rsid w:val="00335B4F"/>
    <w:rsid w:val="003364F9"/>
    <w:rsid w:val="00337E3E"/>
    <w:rsid w:val="0034568C"/>
    <w:rsid w:val="0034686B"/>
    <w:rsid w:val="00347AD0"/>
    <w:rsid w:val="00352775"/>
    <w:rsid w:val="0035296C"/>
    <w:rsid w:val="0036438D"/>
    <w:rsid w:val="003656C0"/>
    <w:rsid w:val="003667BA"/>
    <w:rsid w:val="0037175B"/>
    <w:rsid w:val="00371DBD"/>
    <w:rsid w:val="003751BF"/>
    <w:rsid w:val="00384D61"/>
    <w:rsid w:val="00384EAD"/>
    <w:rsid w:val="00387861"/>
    <w:rsid w:val="00397360"/>
    <w:rsid w:val="003A1949"/>
    <w:rsid w:val="003A1ABD"/>
    <w:rsid w:val="003B1467"/>
    <w:rsid w:val="003B1C1C"/>
    <w:rsid w:val="003B425D"/>
    <w:rsid w:val="003B4877"/>
    <w:rsid w:val="003B5725"/>
    <w:rsid w:val="003C2DF4"/>
    <w:rsid w:val="003C3E4D"/>
    <w:rsid w:val="003D3B5B"/>
    <w:rsid w:val="003E2779"/>
    <w:rsid w:val="003E42BC"/>
    <w:rsid w:val="003E7D87"/>
    <w:rsid w:val="003F025D"/>
    <w:rsid w:val="003F1B95"/>
    <w:rsid w:val="003F5525"/>
    <w:rsid w:val="003F72A8"/>
    <w:rsid w:val="00402206"/>
    <w:rsid w:val="0040408D"/>
    <w:rsid w:val="00405FD5"/>
    <w:rsid w:val="00411D3F"/>
    <w:rsid w:val="0041263A"/>
    <w:rsid w:val="00417AC3"/>
    <w:rsid w:val="00417C80"/>
    <w:rsid w:val="004210FA"/>
    <w:rsid w:val="00433926"/>
    <w:rsid w:val="00445F43"/>
    <w:rsid w:val="00447610"/>
    <w:rsid w:val="00450581"/>
    <w:rsid w:val="00452D25"/>
    <w:rsid w:val="00455A10"/>
    <w:rsid w:val="004630A9"/>
    <w:rsid w:val="00465BEE"/>
    <w:rsid w:val="00467C9F"/>
    <w:rsid w:val="00471724"/>
    <w:rsid w:val="00471C96"/>
    <w:rsid w:val="004729B7"/>
    <w:rsid w:val="00475A7E"/>
    <w:rsid w:val="00485070"/>
    <w:rsid w:val="00486CFD"/>
    <w:rsid w:val="004A0521"/>
    <w:rsid w:val="004A24BC"/>
    <w:rsid w:val="004A46E4"/>
    <w:rsid w:val="004A78CC"/>
    <w:rsid w:val="004B6AF3"/>
    <w:rsid w:val="004B7F7C"/>
    <w:rsid w:val="004C4722"/>
    <w:rsid w:val="004C5714"/>
    <w:rsid w:val="004D000D"/>
    <w:rsid w:val="004D0DE5"/>
    <w:rsid w:val="004D14C1"/>
    <w:rsid w:val="004D29A0"/>
    <w:rsid w:val="004D3E31"/>
    <w:rsid w:val="004D6DBE"/>
    <w:rsid w:val="004E2F03"/>
    <w:rsid w:val="004E78F2"/>
    <w:rsid w:val="004F2D53"/>
    <w:rsid w:val="004F7CFA"/>
    <w:rsid w:val="005009A2"/>
    <w:rsid w:val="00501F54"/>
    <w:rsid w:val="00503234"/>
    <w:rsid w:val="0050388D"/>
    <w:rsid w:val="0050603A"/>
    <w:rsid w:val="00506634"/>
    <w:rsid w:val="00506AB3"/>
    <w:rsid w:val="00510473"/>
    <w:rsid w:val="00510D74"/>
    <w:rsid w:val="005115CD"/>
    <w:rsid w:val="00515B14"/>
    <w:rsid w:val="00515E8F"/>
    <w:rsid w:val="00517143"/>
    <w:rsid w:val="00517160"/>
    <w:rsid w:val="005173D5"/>
    <w:rsid w:val="00522AC1"/>
    <w:rsid w:val="0052407C"/>
    <w:rsid w:val="00524FE1"/>
    <w:rsid w:val="00525C59"/>
    <w:rsid w:val="00525DC6"/>
    <w:rsid w:val="00535829"/>
    <w:rsid w:val="00537BC0"/>
    <w:rsid w:val="0054005A"/>
    <w:rsid w:val="005440A3"/>
    <w:rsid w:val="005467DD"/>
    <w:rsid w:val="0055023E"/>
    <w:rsid w:val="00550286"/>
    <w:rsid w:val="00550952"/>
    <w:rsid w:val="00551699"/>
    <w:rsid w:val="005543ED"/>
    <w:rsid w:val="00565560"/>
    <w:rsid w:val="0056786B"/>
    <w:rsid w:val="005706E2"/>
    <w:rsid w:val="00572C89"/>
    <w:rsid w:val="00572E87"/>
    <w:rsid w:val="005745B9"/>
    <w:rsid w:val="00581036"/>
    <w:rsid w:val="005813BB"/>
    <w:rsid w:val="00581E8E"/>
    <w:rsid w:val="0058263F"/>
    <w:rsid w:val="00582D1F"/>
    <w:rsid w:val="005904D6"/>
    <w:rsid w:val="00592061"/>
    <w:rsid w:val="00592CB4"/>
    <w:rsid w:val="00593D21"/>
    <w:rsid w:val="0059418B"/>
    <w:rsid w:val="0059773E"/>
    <w:rsid w:val="005A0609"/>
    <w:rsid w:val="005A22D6"/>
    <w:rsid w:val="005A4372"/>
    <w:rsid w:val="005A5C89"/>
    <w:rsid w:val="005A77BF"/>
    <w:rsid w:val="005B0CD7"/>
    <w:rsid w:val="005B1FC3"/>
    <w:rsid w:val="005B25EF"/>
    <w:rsid w:val="005B5FE7"/>
    <w:rsid w:val="005C08CB"/>
    <w:rsid w:val="005C3621"/>
    <w:rsid w:val="005D1957"/>
    <w:rsid w:val="005D32E9"/>
    <w:rsid w:val="005D3340"/>
    <w:rsid w:val="005D33C1"/>
    <w:rsid w:val="005D40C8"/>
    <w:rsid w:val="005D77CF"/>
    <w:rsid w:val="005E2970"/>
    <w:rsid w:val="005E3443"/>
    <w:rsid w:val="005E5B63"/>
    <w:rsid w:val="005F59A8"/>
    <w:rsid w:val="005F616E"/>
    <w:rsid w:val="005F76A2"/>
    <w:rsid w:val="00614D64"/>
    <w:rsid w:val="00622B8E"/>
    <w:rsid w:val="00623326"/>
    <w:rsid w:val="00624BFA"/>
    <w:rsid w:val="00630705"/>
    <w:rsid w:val="00630D67"/>
    <w:rsid w:val="00631989"/>
    <w:rsid w:val="0063210D"/>
    <w:rsid w:val="00633CBF"/>
    <w:rsid w:val="00640C83"/>
    <w:rsid w:val="006414E7"/>
    <w:rsid w:val="00641CBD"/>
    <w:rsid w:val="00654DBC"/>
    <w:rsid w:val="006569C1"/>
    <w:rsid w:val="00660421"/>
    <w:rsid w:val="006644C4"/>
    <w:rsid w:val="00667DAD"/>
    <w:rsid w:val="0067391A"/>
    <w:rsid w:val="0068658A"/>
    <w:rsid w:val="00686C3C"/>
    <w:rsid w:val="006905FB"/>
    <w:rsid w:val="006A3710"/>
    <w:rsid w:val="006A5EF7"/>
    <w:rsid w:val="006B32B4"/>
    <w:rsid w:val="006B3B25"/>
    <w:rsid w:val="006B57AD"/>
    <w:rsid w:val="006C3F0E"/>
    <w:rsid w:val="006C4FE9"/>
    <w:rsid w:val="006D020C"/>
    <w:rsid w:val="006D1F26"/>
    <w:rsid w:val="006D3CE0"/>
    <w:rsid w:val="006D44D7"/>
    <w:rsid w:val="006D50B4"/>
    <w:rsid w:val="006E0F4B"/>
    <w:rsid w:val="006E2AA7"/>
    <w:rsid w:val="006F169F"/>
    <w:rsid w:val="006F2C60"/>
    <w:rsid w:val="00706F2F"/>
    <w:rsid w:val="00711170"/>
    <w:rsid w:val="00712EFF"/>
    <w:rsid w:val="007136E2"/>
    <w:rsid w:val="0071443A"/>
    <w:rsid w:val="00724993"/>
    <w:rsid w:val="00725E19"/>
    <w:rsid w:val="00726E52"/>
    <w:rsid w:val="00730324"/>
    <w:rsid w:val="00733879"/>
    <w:rsid w:val="00737100"/>
    <w:rsid w:val="00742779"/>
    <w:rsid w:val="0074396A"/>
    <w:rsid w:val="007451B4"/>
    <w:rsid w:val="00754873"/>
    <w:rsid w:val="007569AF"/>
    <w:rsid w:val="00761083"/>
    <w:rsid w:val="007617AA"/>
    <w:rsid w:val="00766381"/>
    <w:rsid w:val="007715D9"/>
    <w:rsid w:val="00773A73"/>
    <w:rsid w:val="00776DE3"/>
    <w:rsid w:val="00777EB3"/>
    <w:rsid w:val="00783EC3"/>
    <w:rsid w:val="00786766"/>
    <w:rsid w:val="00790B26"/>
    <w:rsid w:val="00791EB3"/>
    <w:rsid w:val="00792861"/>
    <w:rsid w:val="007A054D"/>
    <w:rsid w:val="007B0328"/>
    <w:rsid w:val="007C6392"/>
    <w:rsid w:val="007D1F79"/>
    <w:rsid w:val="007D3F1E"/>
    <w:rsid w:val="007D4628"/>
    <w:rsid w:val="007E02F7"/>
    <w:rsid w:val="007E1297"/>
    <w:rsid w:val="007E3B9F"/>
    <w:rsid w:val="007E5F2D"/>
    <w:rsid w:val="007F0889"/>
    <w:rsid w:val="007F13DE"/>
    <w:rsid w:val="007F274B"/>
    <w:rsid w:val="007F293F"/>
    <w:rsid w:val="007F500F"/>
    <w:rsid w:val="00801056"/>
    <w:rsid w:val="00804D5F"/>
    <w:rsid w:val="008110A4"/>
    <w:rsid w:val="008119BB"/>
    <w:rsid w:val="00813CB2"/>
    <w:rsid w:val="008243A3"/>
    <w:rsid w:val="00824C38"/>
    <w:rsid w:val="00834FA5"/>
    <w:rsid w:val="00836B39"/>
    <w:rsid w:val="00836C1A"/>
    <w:rsid w:val="00847619"/>
    <w:rsid w:val="008500DB"/>
    <w:rsid w:val="00850426"/>
    <w:rsid w:val="008504BD"/>
    <w:rsid w:val="0085102B"/>
    <w:rsid w:val="008653D4"/>
    <w:rsid w:val="00874A1A"/>
    <w:rsid w:val="008762AE"/>
    <w:rsid w:val="00880114"/>
    <w:rsid w:val="00883D46"/>
    <w:rsid w:val="00884510"/>
    <w:rsid w:val="008850E3"/>
    <w:rsid w:val="008870BE"/>
    <w:rsid w:val="00890864"/>
    <w:rsid w:val="00892B92"/>
    <w:rsid w:val="008948C6"/>
    <w:rsid w:val="008966DA"/>
    <w:rsid w:val="0089779A"/>
    <w:rsid w:val="008A3639"/>
    <w:rsid w:val="008A3DCB"/>
    <w:rsid w:val="008C2568"/>
    <w:rsid w:val="008C2BC8"/>
    <w:rsid w:val="008C4C87"/>
    <w:rsid w:val="008C7CF8"/>
    <w:rsid w:val="008D439C"/>
    <w:rsid w:val="008D78EF"/>
    <w:rsid w:val="008E0CA4"/>
    <w:rsid w:val="008E1B34"/>
    <w:rsid w:val="008E2ECA"/>
    <w:rsid w:val="008E3282"/>
    <w:rsid w:val="008E4E76"/>
    <w:rsid w:val="008F6A71"/>
    <w:rsid w:val="008F6EC6"/>
    <w:rsid w:val="0090077F"/>
    <w:rsid w:val="00900D95"/>
    <w:rsid w:val="0090197D"/>
    <w:rsid w:val="00904BE1"/>
    <w:rsid w:val="00905F77"/>
    <w:rsid w:val="00906639"/>
    <w:rsid w:val="00910FE3"/>
    <w:rsid w:val="00921143"/>
    <w:rsid w:val="009235F8"/>
    <w:rsid w:val="009319B4"/>
    <w:rsid w:val="00936452"/>
    <w:rsid w:val="00936FCB"/>
    <w:rsid w:val="0094156E"/>
    <w:rsid w:val="0094466E"/>
    <w:rsid w:val="009503C9"/>
    <w:rsid w:val="00952596"/>
    <w:rsid w:val="00957FDB"/>
    <w:rsid w:val="00961811"/>
    <w:rsid w:val="00963F4B"/>
    <w:rsid w:val="00964B94"/>
    <w:rsid w:val="0096567C"/>
    <w:rsid w:val="0096727B"/>
    <w:rsid w:val="00971118"/>
    <w:rsid w:val="009762D9"/>
    <w:rsid w:val="0097715E"/>
    <w:rsid w:val="009807AD"/>
    <w:rsid w:val="00981367"/>
    <w:rsid w:val="009822E6"/>
    <w:rsid w:val="00984548"/>
    <w:rsid w:val="00984BCE"/>
    <w:rsid w:val="00990725"/>
    <w:rsid w:val="009A35E6"/>
    <w:rsid w:val="009A5224"/>
    <w:rsid w:val="009A7891"/>
    <w:rsid w:val="009C0A73"/>
    <w:rsid w:val="009C0F46"/>
    <w:rsid w:val="009C21FC"/>
    <w:rsid w:val="009C4202"/>
    <w:rsid w:val="009C4F05"/>
    <w:rsid w:val="009C61DB"/>
    <w:rsid w:val="009C6858"/>
    <w:rsid w:val="009C6F66"/>
    <w:rsid w:val="009D0DED"/>
    <w:rsid w:val="009E11E1"/>
    <w:rsid w:val="009F0C98"/>
    <w:rsid w:val="00A00A5C"/>
    <w:rsid w:val="00A01A30"/>
    <w:rsid w:val="00A035F7"/>
    <w:rsid w:val="00A04138"/>
    <w:rsid w:val="00A043DB"/>
    <w:rsid w:val="00A047C8"/>
    <w:rsid w:val="00A073EC"/>
    <w:rsid w:val="00A1172B"/>
    <w:rsid w:val="00A20F32"/>
    <w:rsid w:val="00A30657"/>
    <w:rsid w:val="00A30D7D"/>
    <w:rsid w:val="00A33A1B"/>
    <w:rsid w:val="00A33E41"/>
    <w:rsid w:val="00A36B63"/>
    <w:rsid w:val="00A40FED"/>
    <w:rsid w:val="00A41EAE"/>
    <w:rsid w:val="00A42743"/>
    <w:rsid w:val="00A431A2"/>
    <w:rsid w:val="00A43DAF"/>
    <w:rsid w:val="00A47432"/>
    <w:rsid w:val="00A512BC"/>
    <w:rsid w:val="00A51BBB"/>
    <w:rsid w:val="00A534D3"/>
    <w:rsid w:val="00A60A20"/>
    <w:rsid w:val="00A60E17"/>
    <w:rsid w:val="00A61B45"/>
    <w:rsid w:val="00A62A22"/>
    <w:rsid w:val="00A64917"/>
    <w:rsid w:val="00A65803"/>
    <w:rsid w:val="00A6736F"/>
    <w:rsid w:val="00A70E60"/>
    <w:rsid w:val="00A803DC"/>
    <w:rsid w:val="00A80FE8"/>
    <w:rsid w:val="00A81C8C"/>
    <w:rsid w:val="00A84E83"/>
    <w:rsid w:val="00A91103"/>
    <w:rsid w:val="00A921C4"/>
    <w:rsid w:val="00AA0F85"/>
    <w:rsid w:val="00AA1BFE"/>
    <w:rsid w:val="00AA2530"/>
    <w:rsid w:val="00AA3015"/>
    <w:rsid w:val="00AA3EEC"/>
    <w:rsid w:val="00AA43EB"/>
    <w:rsid w:val="00AB1B2E"/>
    <w:rsid w:val="00AB3261"/>
    <w:rsid w:val="00AB6F94"/>
    <w:rsid w:val="00AC21A8"/>
    <w:rsid w:val="00AC4301"/>
    <w:rsid w:val="00AC74C2"/>
    <w:rsid w:val="00AD0BB0"/>
    <w:rsid w:val="00AD155F"/>
    <w:rsid w:val="00AD4536"/>
    <w:rsid w:val="00AD7E7A"/>
    <w:rsid w:val="00AE19C1"/>
    <w:rsid w:val="00AE42C2"/>
    <w:rsid w:val="00AE498A"/>
    <w:rsid w:val="00AE711E"/>
    <w:rsid w:val="00AF176C"/>
    <w:rsid w:val="00AF1F05"/>
    <w:rsid w:val="00AF287C"/>
    <w:rsid w:val="00AF787D"/>
    <w:rsid w:val="00B02B35"/>
    <w:rsid w:val="00B03AD5"/>
    <w:rsid w:val="00B065F6"/>
    <w:rsid w:val="00B06F75"/>
    <w:rsid w:val="00B13833"/>
    <w:rsid w:val="00B13971"/>
    <w:rsid w:val="00B13B57"/>
    <w:rsid w:val="00B2122A"/>
    <w:rsid w:val="00B22FCE"/>
    <w:rsid w:val="00B2348C"/>
    <w:rsid w:val="00B24D7C"/>
    <w:rsid w:val="00B31A1C"/>
    <w:rsid w:val="00B37141"/>
    <w:rsid w:val="00B3767C"/>
    <w:rsid w:val="00B37F07"/>
    <w:rsid w:val="00B42683"/>
    <w:rsid w:val="00B443B8"/>
    <w:rsid w:val="00B444D4"/>
    <w:rsid w:val="00B554D2"/>
    <w:rsid w:val="00B564F2"/>
    <w:rsid w:val="00B61326"/>
    <w:rsid w:val="00B66093"/>
    <w:rsid w:val="00B66189"/>
    <w:rsid w:val="00B704E7"/>
    <w:rsid w:val="00B721F7"/>
    <w:rsid w:val="00B72B8D"/>
    <w:rsid w:val="00B7445E"/>
    <w:rsid w:val="00B778D3"/>
    <w:rsid w:val="00B77D84"/>
    <w:rsid w:val="00B821E9"/>
    <w:rsid w:val="00B82DC4"/>
    <w:rsid w:val="00B842EA"/>
    <w:rsid w:val="00B8463D"/>
    <w:rsid w:val="00B91667"/>
    <w:rsid w:val="00B926EC"/>
    <w:rsid w:val="00B960B4"/>
    <w:rsid w:val="00BA3B86"/>
    <w:rsid w:val="00BB29CF"/>
    <w:rsid w:val="00BB59EA"/>
    <w:rsid w:val="00BC136B"/>
    <w:rsid w:val="00BC6834"/>
    <w:rsid w:val="00BD45DB"/>
    <w:rsid w:val="00BE10B5"/>
    <w:rsid w:val="00BE5E97"/>
    <w:rsid w:val="00BE6072"/>
    <w:rsid w:val="00BE61C3"/>
    <w:rsid w:val="00BF1A57"/>
    <w:rsid w:val="00BF78E7"/>
    <w:rsid w:val="00C02134"/>
    <w:rsid w:val="00C039BB"/>
    <w:rsid w:val="00C105D8"/>
    <w:rsid w:val="00C1261F"/>
    <w:rsid w:val="00C12FD5"/>
    <w:rsid w:val="00C1341A"/>
    <w:rsid w:val="00C15A27"/>
    <w:rsid w:val="00C20FF9"/>
    <w:rsid w:val="00C23272"/>
    <w:rsid w:val="00C24283"/>
    <w:rsid w:val="00C25BDA"/>
    <w:rsid w:val="00C30807"/>
    <w:rsid w:val="00C30A7A"/>
    <w:rsid w:val="00C31BE0"/>
    <w:rsid w:val="00C36967"/>
    <w:rsid w:val="00C41149"/>
    <w:rsid w:val="00C4584A"/>
    <w:rsid w:val="00C47221"/>
    <w:rsid w:val="00C475D7"/>
    <w:rsid w:val="00C47D6E"/>
    <w:rsid w:val="00C51434"/>
    <w:rsid w:val="00C60883"/>
    <w:rsid w:val="00C612FF"/>
    <w:rsid w:val="00C65017"/>
    <w:rsid w:val="00C70A58"/>
    <w:rsid w:val="00C7116D"/>
    <w:rsid w:val="00C722A9"/>
    <w:rsid w:val="00C7297D"/>
    <w:rsid w:val="00C744D4"/>
    <w:rsid w:val="00C75221"/>
    <w:rsid w:val="00C8659D"/>
    <w:rsid w:val="00C87605"/>
    <w:rsid w:val="00C87BD1"/>
    <w:rsid w:val="00C90A7F"/>
    <w:rsid w:val="00C92DD0"/>
    <w:rsid w:val="00C957FA"/>
    <w:rsid w:val="00C966DD"/>
    <w:rsid w:val="00CA0DF2"/>
    <w:rsid w:val="00CB31F3"/>
    <w:rsid w:val="00CB42C3"/>
    <w:rsid w:val="00CB6517"/>
    <w:rsid w:val="00CC02C6"/>
    <w:rsid w:val="00CC1E02"/>
    <w:rsid w:val="00CC23BC"/>
    <w:rsid w:val="00CC3F2F"/>
    <w:rsid w:val="00CC4421"/>
    <w:rsid w:val="00CC48F1"/>
    <w:rsid w:val="00CC7010"/>
    <w:rsid w:val="00CD0511"/>
    <w:rsid w:val="00CD1D56"/>
    <w:rsid w:val="00CD1DC0"/>
    <w:rsid w:val="00CD22E3"/>
    <w:rsid w:val="00CD41D0"/>
    <w:rsid w:val="00CD63C0"/>
    <w:rsid w:val="00CD6E90"/>
    <w:rsid w:val="00CD71E3"/>
    <w:rsid w:val="00CE2A5A"/>
    <w:rsid w:val="00CE5125"/>
    <w:rsid w:val="00CE54E9"/>
    <w:rsid w:val="00CF1E6D"/>
    <w:rsid w:val="00CF28D6"/>
    <w:rsid w:val="00CF5850"/>
    <w:rsid w:val="00CF6C15"/>
    <w:rsid w:val="00CF765A"/>
    <w:rsid w:val="00D02C46"/>
    <w:rsid w:val="00D14302"/>
    <w:rsid w:val="00D21CDC"/>
    <w:rsid w:val="00D2759A"/>
    <w:rsid w:val="00D30C40"/>
    <w:rsid w:val="00D34160"/>
    <w:rsid w:val="00D36D28"/>
    <w:rsid w:val="00D37AAD"/>
    <w:rsid w:val="00D44522"/>
    <w:rsid w:val="00D5160E"/>
    <w:rsid w:val="00D51625"/>
    <w:rsid w:val="00D51D6B"/>
    <w:rsid w:val="00D542CC"/>
    <w:rsid w:val="00D54AD4"/>
    <w:rsid w:val="00D550E4"/>
    <w:rsid w:val="00D609BC"/>
    <w:rsid w:val="00D70DD2"/>
    <w:rsid w:val="00D71342"/>
    <w:rsid w:val="00D71C04"/>
    <w:rsid w:val="00D74EFB"/>
    <w:rsid w:val="00D75A20"/>
    <w:rsid w:val="00D75AA7"/>
    <w:rsid w:val="00D8068D"/>
    <w:rsid w:val="00D8197D"/>
    <w:rsid w:val="00D82A0A"/>
    <w:rsid w:val="00D840DA"/>
    <w:rsid w:val="00D846C3"/>
    <w:rsid w:val="00D86220"/>
    <w:rsid w:val="00D94E0D"/>
    <w:rsid w:val="00DA2D2B"/>
    <w:rsid w:val="00DA3CA9"/>
    <w:rsid w:val="00DA65A1"/>
    <w:rsid w:val="00DA6F2A"/>
    <w:rsid w:val="00DA7FBA"/>
    <w:rsid w:val="00DB0794"/>
    <w:rsid w:val="00DB0B95"/>
    <w:rsid w:val="00DB5783"/>
    <w:rsid w:val="00DB69FC"/>
    <w:rsid w:val="00DC5665"/>
    <w:rsid w:val="00DC5EA1"/>
    <w:rsid w:val="00DC6D88"/>
    <w:rsid w:val="00DD19B2"/>
    <w:rsid w:val="00DD332B"/>
    <w:rsid w:val="00DE0435"/>
    <w:rsid w:val="00DE25F8"/>
    <w:rsid w:val="00DE3A5B"/>
    <w:rsid w:val="00DE659B"/>
    <w:rsid w:val="00DE7474"/>
    <w:rsid w:val="00DF4A63"/>
    <w:rsid w:val="00DF647E"/>
    <w:rsid w:val="00E04F1D"/>
    <w:rsid w:val="00E11523"/>
    <w:rsid w:val="00E142FB"/>
    <w:rsid w:val="00E16B9F"/>
    <w:rsid w:val="00E273AA"/>
    <w:rsid w:val="00E30C20"/>
    <w:rsid w:val="00E32C1E"/>
    <w:rsid w:val="00E34B04"/>
    <w:rsid w:val="00E34BD7"/>
    <w:rsid w:val="00E367B7"/>
    <w:rsid w:val="00E40592"/>
    <w:rsid w:val="00E629DD"/>
    <w:rsid w:val="00E6443E"/>
    <w:rsid w:val="00E64449"/>
    <w:rsid w:val="00E64B73"/>
    <w:rsid w:val="00E67CD0"/>
    <w:rsid w:val="00E67DE4"/>
    <w:rsid w:val="00E70040"/>
    <w:rsid w:val="00E713A0"/>
    <w:rsid w:val="00E74243"/>
    <w:rsid w:val="00E77D1F"/>
    <w:rsid w:val="00E846FB"/>
    <w:rsid w:val="00E87760"/>
    <w:rsid w:val="00E96614"/>
    <w:rsid w:val="00E9728D"/>
    <w:rsid w:val="00EA28CB"/>
    <w:rsid w:val="00EA4FAF"/>
    <w:rsid w:val="00EA56D6"/>
    <w:rsid w:val="00EB3FCB"/>
    <w:rsid w:val="00EC4462"/>
    <w:rsid w:val="00EC5149"/>
    <w:rsid w:val="00EC629E"/>
    <w:rsid w:val="00ED08CF"/>
    <w:rsid w:val="00ED11A0"/>
    <w:rsid w:val="00ED2206"/>
    <w:rsid w:val="00ED73D3"/>
    <w:rsid w:val="00ED7814"/>
    <w:rsid w:val="00ED7F55"/>
    <w:rsid w:val="00EE23D6"/>
    <w:rsid w:val="00EE69CE"/>
    <w:rsid w:val="00EF052A"/>
    <w:rsid w:val="00EF0653"/>
    <w:rsid w:val="00EF5279"/>
    <w:rsid w:val="00F00571"/>
    <w:rsid w:val="00F005AB"/>
    <w:rsid w:val="00F05A15"/>
    <w:rsid w:val="00F108AA"/>
    <w:rsid w:val="00F1312C"/>
    <w:rsid w:val="00F14D96"/>
    <w:rsid w:val="00F178EB"/>
    <w:rsid w:val="00F210DC"/>
    <w:rsid w:val="00F21D4B"/>
    <w:rsid w:val="00F25231"/>
    <w:rsid w:val="00F25D9F"/>
    <w:rsid w:val="00F364EF"/>
    <w:rsid w:val="00F37820"/>
    <w:rsid w:val="00F40FAD"/>
    <w:rsid w:val="00F41AEB"/>
    <w:rsid w:val="00F45986"/>
    <w:rsid w:val="00F45CA2"/>
    <w:rsid w:val="00F51B28"/>
    <w:rsid w:val="00F529DE"/>
    <w:rsid w:val="00F53490"/>
    <w:rsid w:val="00F64146"/>
    <w:rsid w:val="00F72674"/>
    <w:rsid w:val="00F765C7"/>
    <w:rsid w:val="00F76C17"/>
    <w:rsid w:val="00F77C69"/>
    <w:rsid w:val="00F77DE1"/>
    <w:rsid w:val="00F800F1"/>
    <w:rsid w:val="00F81393"/>
    <w:rsid w:val="00F8249A"/>
    <w:rsid w:val="00F83707"/>
    <w:rsid w:val="00F84668"/>
    <w:rsid w:val="00F84DCA"/>
    <w:rsid w:val="00FA059A"/>
    <w:rsid w:val="00FA0636"/>
    <w:rsid w:val="00FA119A"/>
    <w:rsid w:val="00FA3578"/>
    <w:rsid w:val="00FA40A9"/>
    <w:rsid w:val="00FA65A8"/>
    <w:rsid w:val="00FA6A87"/>
    <w:rsid w:val="00FA7E5F"/>
    <w:rsid w:val="00FB4BA4"/>
    <w:rsid w:val="00FB515E"/>
    <w:rsid w:val="00FC6DEE"/>
    <w:rsid w:val="00FD323E"/>
    <w:rsid w:val="00FD6A41"/>
    <w:rsid w:val="00FD6D5C"/>
    <w:rsid w:val="00FD75B7"/>
    <w:rsid w:val="00FD7F47"/>
    <w:rsid w:val="00FE138F"/>
    <w:rsid w:val="00FE6FBD"/>
    <w:rsid w:val="00FE731E"/>
    <w:rsid w:val="00FE7F6C"/>
    <w:rsid w:val="00FF2A4D"/>
    <w:rsid w:val="00FF3EEB"/>
    <w:rsid w:val="00FF67C4"/>
    <w:rsid w:val="0218260A"/>
    <w:rsid w:val="03AF1619"/>
    <w:rsid w:val="0B500A30"/>
    <w:rsid w:val="0E3447BF"/>
    <w:rsid w:val="10134CDE"/>
    <w:rsid w:val="103A2641"/>
    <w:rsid w:val="12084474"/>
    <w:rsid w:val="12332B6C"/>
    <w:rsid w:val="1436681E"/>
    <w:rsid w:val="178B44C3"/>
    <w:rsid w:val="19E643A8"/>
    <w:rsid w:val="1B205805"/>
    <w:rsid w:val="1B3B5E61"/>
    <w:rsid w:val="1C0E4C69"/>
    <w:rsid w:val="1C2A4C25"/>
    <w:rsid w:val="1C6A2C46"/>
    <w:rsid w:val="1E231C8B"/>
    <w:rsid w:val="213C264C"/>
    <w:rsid w:val="23D77EDE"/>
    <w:rsid w:val="25C71571"/>
    <w:rsid w:val="265D29F8"/>
    <w:rsid w:val="282C37A3"/>
    <w:rsid w:val="28C31FFD"/>
    <w:rsid w:val="2A0A0C32"/>
    <w:rsid w:val="2C252BFB"/>
    <w:rsid w:val="3383438D"/>
    <w:rsid w:val="356A532E"/>
    <w:rsid w:val="38D31DFB"/>
    <w:rsid w:val="3965728F"/>
    <w:rsid w:val="39FC72D5"/>
    <w:rsid w:val="3BFE45D3"/>
    <w:rsid w:val="3D4B5365"/>
    <w:rsid w:val="410A340F"/>
    <w:rsid w:val="43476B9D"/>
    <w:rsid w:val="43912E12"/>
    <w:rsid w:val="44904D0F"/>
    <w:rsid w:val="476A1441"/>
    <w:rsid w:val="47802AEA"/>
    <w:rsid w:val="48A57E66"/>
    <w:rsid w:val="48B21951"/>
    <w:rsid w:val="49F47F10"/>
    <w:rsid w:val="4E052348"/>
    <w:rsid w:val="50BE17DD"/>
    <w:rsid w:val="51BF0C51"/>
    <w:rsid w:val="51DB7A94"/>
    <w:rsid w:val="59B81AE9"/>
    <w:rsid w:val="5A0516D2"/>
    <w:rsid w:val="5B265FAF"/>
    <w:rsid w:val="5B2D6220"/>
    <w:rsid w:val="5B8F2A37"/>
    <w:rsid w:val="5C4A1D39"/>
    <w:rsid w:val="5CA97B29"/>
    <w:rsid w:val="5D763863"/>
    <w:rsid w:val="601955D4"/>
    <w:rsid w:val="616F3E77"/>
    <w:rsid w:val="6198016C"/>
    <w:rsid w:val="61A95741"/>
    <w:rsid w:val="63A61A51"/>
    <w:rsid w:val="64B1080C"/>
    <w:rsid w:val="66430F09"/>
    <w:rsid w:val="68EF2D67"/>
    <w:rsid w:val="693465ED"/>
    <w:rsid w:val="6DAC7479"/>
    <w:rsid w:val="6EC64FD8"/>
    <w:rsid w:val="6F364AB0"/>
    <w:rsid w:val="6FC175AF"/>
    <w:rsid w:val="70CF698F"/>
    <w:rsid w:val="71157759"/>
    <w:rsid w:val="73706D54"/>
    <w:rsid w:val="74414A15"/>
    <w:rsid w:val="748A1760"/>
    <w:rsid w:val="76BF646F"/>
    <w:rsid w:val="77ED3CF2"/>
    <w:rsid w:val="78A870F9"/>
    <w:rsid w:val="7CFBE419"/>
    <w:rsid w:val="7CFD0798"/>
    <w:rsid w:val="7F562253"/>
    <w:rsid w:val="7F9F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42DE8"/>
  <w15:docId w15:val="{039A8F24-81CB-4C30-9777-F67CA3C5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qFormat/>
    <w:rPr>
      <w:color w:val="FF6600"/>
    </w:rPr>
  </w:style>
  <w:style w:type="paragraph" w:styleId="a6">
    <w:name w:val="Body Text Indent"/>
    <w:basedOn w:val="a"/>
    <w:qFormat/>
    <w:pPr>
      <w:ind w:leftChars="257" w:left="540"/>
    </w:p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qFormat/>
    <w:rPr>
      <w:rFonts w:ascii="宋体" w:hAnsi="Courier New" w:cs="Courier New"/>
      <w:kern w:val="0"/>
      <w:sz w:val="20"/>
      <w:szCs w:val="21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21">
    <w:name w:val="Body Text Indent 2"/>
    <w:basedOn w:val="a"/>
    <w:unhideWhenUsed/>
    <w:qFormat/>
    <w:pPr>
      <w:spacing w:line="315" w:lineRule="atLeast"/>
      <w:ind w:firstLineChars="200" w:firstLine="420"/>
    </w:pPr>
    <w:rPr>
      <w:rFonts w:ascii="宋体" w:hAnsi="宋体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link w:val="12"/>
    <w:uiPriority w:val="39"/>
    <w:qFormat/>
    <w:rPr>
      <w:sz w:val="24"/>
    </w:rPr>
  </w:style>
  <w:style w:type="paragraph" w:styleId="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2">
    <w:name w:val="toc 2"/>
    <w:basedOn w:val="a"/>
    <w:next w:val="a"/>
    <w:uiPriority w:val="39"/>
    <w:qFormat/>
    <w:pPr>
      <w:ind w:leftChars="200" w:left="420"/>
    </w:pPr>
    <w:rPr>
      <w:sz w:val="24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4">
    <w:name w:val="annotation subject"/>
    <w:basedOn w:val="a3"/>
    <w:next w:val="a3"/>
    <w:link w:val="af5"/>
    <w:uiPriority w:val="99"/>
    <w:semiHidden/>
    <w:unhideWhenUsed/>
    <w:qFormat/>
    <w:rPr>
      <w:b/>
      <w:bCs/>
    </w:rPr>
  </w:style>
  <w:style w:type="table" w:styleId="af6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2">
    <w:name w:val="目录 1 字符"/>
    <w:link w:val="11"/>
    <w:uiPriority w:val="39"/>
    <w:qFormat/>
    <w:rPr>
      <w:kern w:val="2"/>
      <w:sz w:val="24"/>
      <w:szCs w:val="24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f3">
    <w:name w:val="标题 字符"/>
    <w:link w:val="af2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f0">
    <w:name w:val="副标题 字符"/>
    <w:link w:val="af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paragraph" w:customStyle="1" w:styleId="TOC1">
    <w:name w:val="TOC 标题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纯文本 字符"/>
    <w:link w:val="a7"/>
    <w:uiPriority w:val="99"/>
    <w:qFormat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styleId="afb">
    <w:name w:val="List Paragraph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af5">
    <w:name w:val="批注主题 字符"/>
    <w:basedOn w:val="a4"/>
    <w:link w:val="af4"/>
    <w:uiPriority w:val="99"/>
    <w:semiHidden/>
    <w:qFormat/>
    <w:rPr>
      <w:b/>
      <w:bCs/>
      <w:kern w:val="2"/>
      <w:sz w:val="21"/>
      <w:szCs w:val="24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5E946864-A402-4A85-8E7F-CE1829B7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323</Words>
  <Characters>1847</Characters>
  <Application>Microsoft Office Word</Application>
  <DocSecurity>0</DocSecurity>
  <Lines>15</Lines>
  <Paragraphs>4</Paragraphs>
  <ScaleCrop>false</ScaleCrop>
  <Company>xt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2003年技能考试复习资料</dc:title>
  <dc:creator>xzh</dc:creator>
  <cp:lastModifiedBy>User</cp:lastModifiedBy>
  <cp:revision>67</cp:revision>
  <cp:lastPrinted>2023-02-24T09:38:00Z</cp:lastPrinted>
  <dcterms:created xsi:type="dcterms:W3CDTF">2025-12-18T19:30:00Z</dcterms:created>
  <dcterms:modified xsi:type="dcterms:W3CDTF">2026-04-02T06:49:00Z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21262A0023D14F9C896957D917668C07_13</vt:lpwstr>
  </property>
  <property fmtid="{D5CDD505-2E9C-101B-9397-08002B2CF9AE}" pid="4" name="KSOTemplateDocerSaveRecord">
    <vt:lpwstr>eyJoZGlkIjoiNGE5MDg5ODA5NjVhMjVhMjMzNTFmN2MwYTI4YWY0NzMiLCJ1c2VySWQiOiI1NTY4MTU4OTAifQ==</vt:lpwstr>
  </property>
</Properties>
</file>